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A162F" w14:textId="77777777" w:rsidR="00DB1224" w:rsidRDefault="00DB1224" w:rsidP="00610666">
      <w:pPr>
        <w:spacing w:line="360" w:lineRule="auto"/>
        <w:rPr>
          <w:rFonts w:ascii="Times New Roman" w:hAnsi="Times New Roman" w:cs="Times New Roman"/>
          <w:b/>
          <w:sz w:val="28"/>
          <w:szCs w:val="28"/>
        </w:rPr>
      </w:pPr>
    </w:p>
    <w:p w14:paraId="2E11E4B7" w14:textId="77777777" w:rsidR="00DB1224" w:rsidRDefault="00DB1224" w:rsidP="00610666">
      <w:pPr>
        <w:spacing w:line="360" w:lineRule="auto"/>
        <w:rPr>
          <w:rFonts w:ascii="Times New Roman" w:hAnsi="Times New Roman" w:cs="Times New Roman"/>
          <w:b/>
          <w:sz w:val="28"/>
          <w:szCs w:val="28"/>
        </w:rPr>
      </w:pPr>
    </w:p>
    <w:p w14:paraId="40C4EAF2" w14:textId="77777777" w:rsidR="00DB1224" w:rsidRPr="00DB1224" w:rsidRDefault="00DB1224" w:rsidP="00610666">
      <w:pPr>
        <w:spacing w:line="360" w:lineRule="auto"/>
        <w:rPr>
          <w:rFonts w:cstheme="minorHAnsi"/>
          <w:b/>
          <w:sz w:val="24"/>
          <w:szCs w:val="24"/>
        </w:rPr>
      </w:pPr>
      <w:r w:rsidRPr="00DB1224">
        <w:rPr>
          <w:rFonts w:cstheme="minorHAnsi"/>
          <w:b/>
          <w:noProof/>
          <w:sz w:val="24"/>
          <w:szCs w:val="24"/>
          <w:lang w:eastAsia="tr-TR"/>
        </w:rPr>
        <w:drawing>
          <wp:inline distT="0" distB="0" distL="0" distR="0" wp14:anchorId="03D2FF1E" wp14:editId="3E14D890">
            <wp:extent cx="1381125" cy="13811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n_logo_yen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355A52F0" w14:textId="5D762F90" w:rsidR="00DB1224" w:rsidRPr="00DB1224" w:rsidRDefault="00DB1224" w:rsidP="00610666">
      <w:pPr>
        <w:spacing w:line="360" w:lineRule="auto"/>
        <w:rPr>
          <w:rFonts w:cstheme="minorHAnsi"/>
          <w:b/>
          <w:sz w:val="24"/>
          <w:szCs w:val="24"/>
        </w:rPr>
      </w:pPr>
      <w:r w:rsidRPr="00DB1224">
        <w:rPr>
          <w:rFonts w:cstheme="minorHAnsi"/>
          <w:b/>
          <w:sz w:val="24"/>
          <w:szCs w:val="24"/>
        </w:rPr>
        <w:t>Basın Bülteni</w:t>
      </w:r>
    </w:p>
    <w:p w14:paraId="154D58CE" w14:textId="77777777" w:rsidR="00DB1224" w:rsidRPr="00DB1224" w:rsidRDefault="00DB1224" w:rsidP="00610666">
      <w:pPr>
        <w:spacing w:line="360" w:lineRule="auto"/>
        <w:rPr>
          <w:rFonts w:cstheme="minorHAnsi"/>
          <w:b/>
          <w:sz w:val="24"/>
          <w:szCs w:val="24"/>
        </w:rPr>
      </w:pPr>
      <w:r w:rsidRPr="00DB1224">
        <w:rPr>
          <w:rFonts w:cstheme="minorHAnsi"/>
          <w:b/>
          <w:sz w:val="24"/>
          <w:szCs w:val="24"/>
        </w:rPr>
        <w:t>28 Eylül 2020</w:t>
      </w:r>
    </w:p>
    <w:p w14:paraId="7124E45F" w14:textId="77777777" w:rsidR="00DB1224" w:rsidRPr="00DB1224" w:rsidRDefault="00DB1224" w:rsidP="00610666">
      <w:pPr>
        <w:spacing w:line="360" w:lineRule="auto"/>
        <w:rPr>
          <w:rFonts w:cstheme="minorHAnsi"/>
          <w:b/>
          <w:sz w:val="40"/>
          <w:szCs w:val="40"/>
        </w:rPr>
      </w:pPr>
    </w:p>
    <w:p w14:paraId="5FCF8214" w14:textId="46F8DF77" w:rsidR="00BC20F8" w:rsidRPr="00DB1224" w:rsidRDefault="008763AC" w:rsidP="00610666">
      <w:pPr>
        <w:spacing w:line="360" w:lineRule="auto"/>
        <w:rPr>
          <w:rFonts w:cstheme="minorHAnsi"/>
          <w:b/>
          <w:sz w:val="40"/>
          <w:szCs w:val="40"/>
        </w:rPr>
      </w:pPr>
      <w:r w:rsidRPr="00DB1224">
        <w:rPr>
          <w:rFonts w:cstheme="minorHAnsi"/>
          <w:b/>
          <w:sz w:val="40"/>
          <w:szCs w:val="40"/>
        </w:rPr>
        <w:t xml:space="preserve">Boğaziçi’nde </w:t>
      </w:r>
      <w:r w:rsidR="00CC65F6" w:rsidRPr="00DB1224">
        <w:rPr>
          <w:rFonts w:cstheme="minorHAnsi"/>
          <w:b/>
          <w:sz w:val="40"/>
          <w:szCs w:val="40"/>
        </w:rPr>
        <w:t xml:space="preserve">Asya Kaplan </w:t>
      </w:r>
      <w:proofErr w:type="spellStart"/>
      <w:r w:rsidR="00CC65F6" w:rsidRPr="00DB1224">
        <w:rPr>
          <w:rFonts w:cstheme="minorHAnsi"/>
          <w:b/>
          <w:sz w:val="40"/>
          <w:szCs w:val="40"/>
        </w:rPr>
        <w:t>Sineği</w:t>
      </w:r>
      <w:r w:rsidR="00DB1224">
        <w:rPr>
          <w:rFonts w:cstheme="minorHAnsi"/>
          <w:b/>
          <w:sz w:val="40"/>
          <w:szCs w:val="40"/>
        </w:rPr>
        <w:t>’</w:t>
      </w:r>
      <w:r w:rsidR="00CC65F6" w:rsidRPr="00DB1224">
        <w:rPr>
          <w:rFonts w:cstheme="minorHAnsi"/>
          <w:b/>
          <w:sz w:val="40"/>
          <w:szCs w:val="40"/>
        </w:rPr>
        <w:t>ne</w:t>
      </w:r>
      <w:proofErr w:type="spellEnd"/>
      <w:r w:rsidR="00CC65F6" w:rsidRPr="00DB1224">
        <w:rPr>
          <w:rFonts w:cstheme="minorHAnsi"/>
          <w:b/>
          <w:sz w:val="40"/>
          <w:szCs w:val="40"/>
        </w:rPr>
        <w:t xml:space="preserve"> karşı yerli çözüm </w:t>
      </w:r>
      <w:r w:rsidRPr="00DB1224">
        <w:rPr>
          <w:rFonts w:cstheme="minorHAnsi"/>
          <w:b/>
          <w:sz w:val="40"/>
          <w:szCs w:val="40"/>
        </w:rPr>
        <w:t>için çalışmalar başladı</w:t>
      </w:r>
    </w:p>
    <w:p w14:paraId="6872BE05" w14:textId="36205C5D" w:rsidR="00EE2BE2" w:rsidRPr="00DB1224" w:rsidRDefault="00A9108D" w:rsidP="00610666">
      <w:pPr>
        <w:spacing w:line="360" w:lineRule="auto"/>
        <w:rPr>
          <w:rFonts w:cstheme="minorHAnsi"/>
          <w:b/>
          <w:iCs/>
          <w:sz w:val="24"/>
          <w:szCs w:val="24"/>
        </w:rPr>
      </w:pPr>
      <w:r w:rsidRPr="00DB1224">
        <w:rPr>
          <w:rFonts w:cstheme="minorHAnsi"/>
          <w:b/>
          <w:iCs/>
          <w:sz w:val="24"/>
          <w:szCs w:val="24"/>
        </w:rPr>
        <w:t xml:space="preserve">Kıyafet üzerinden de ısırabilen </w:t>
      </w:r>
      <w:r w:rsidR="004A665A" w:rsidRPr="00DB1224">
        <w:rPr>
          <w:rFonts w:cstheme="minorHAnsi"/>
          <w:b/>
          <w:iCs/>
          <w:sz w:val="24"/>
          <w:szCs w:val="24"/>
        </w:rPr>
        <w:t xml:space="preserve">Asya kaplan sivrisineği Güneydoğu Asya kökenli bir tür </w:t>
      </w:r>
      <w:proofErr w:type="gramStart"/>
      <w:r w:rsidR="004A665A" w:rsidRPr="00DB1224">
        <w:rPr>
          <w:rFonts w:cstheme="minorHAnsi"/>
          <w:b/>
          <w:iCs/>
          <w:sz w:val="24"/>
          <w:szCs w:val="24"/>
        </w:rPr>
        <w:t>olmasına</w:t>
      </w:r>
      <w:proofErr w:type="gramEnd"/>
      <w:r w:rsidR="004A665A" w:rsidRPr="00DB1224">
        <w:rPr>
          <w:rFonts w:cstheme="minorHAnsi"/>
          <w:b/>
          <w:iCs/>
          <w:sz w:val="24"/>
          <w:szCs w:val="24"/>
        </w:rPr>
        <w:t xml:space="preserve"> rağmen dünyanın farklı bölgelerinde</w:t>
      </w:r>
      <w:r w:rsidR="008763AC" w:rsidRPr="00DB1224">
        <w:rPr>
          <w:rFonts w:cstheme="minorHAnsi"/>
          <w:b/>
          <w:iCs/>
          <w:sz w:val="24"/>
          <w:szCs w:val="24"/>
        </w:rPr>
        <w:t xml:space="preserve"> de bulunabiliyor</w:t>
      </w:r>
      <w:r w:rsidR="004A665A" w:rsidRPr="00DB1224">
        <w:rPr>
          <w:rFonts w:cstheme="minorHAnsi"/>
          <w:b/>
          <w:iCs/>
          <w:sz w:val="24"/>
          <w:szCs w:val="24"/>
        </w:rPr>
        <w:t xml:space="preserve">. Son yıllarda Türkiye’de de görülmeye başlanan ve </w:t>
      </w:r>
      <w:proofErr w:type="gramStart"/>
      <w:r w:rsidR="004A665A" w:rsidRPr="00DB1224">
        <w:rPr>
          <w:rFonts w:cstheme="minorHAnsi"/>
          <w:b/>
          <w:iCs/>
          <w:sz w:val="24"/>
          <w:szCs w:val="24"/>
        </w:rPr>
        <w:t>sarı humma</w:t>
      </w:r>
      <w:proofErr w:type="gramEnd"/>
      <w:r w:rsidR="004A665A" w:rsidRPr="00DB1224">
        <w:rPr>
          <w:rFonts w:cstheme="minorHAnsi"/>
          <w:b/>
          <w:iCs/>
          <w:sz w:val="24"/>
          <w:szCs w:val="24"/>
        </w:rPr>
        <w:t xml:space="preserve">, </w:t>
      </w:r>
      <w:proofErr w:type="spellStart"/>
      <w:r w:rsidR="004A665A" w:rsidRPr="00DB1224">
        <w:rPr>
          <w:rFonts w:cstheme="minorHAnsi"/>
          <w:b/>
          <w:iCs/>
          <w:sz w:val="24"/>
          <w:szCs w:val="24"/>
        </w:rPr>
        <w:t>zika</w:t>
      </w:r>
      <w:proofErr w:type="spellEnd"/>
      <w:r w:rsidR="004A665A" w:rsidRPr="00DB1224">
        <w:rPr>
          <w:rFonts w:cstheme="minorHAnsi"/>
          <w:b/>
          <w:iCs/>
          <w:sz w:val="24"/>
          <w:szCs w:val="24"/>
        </w:rPr>
        <w:t>, Batı Nil virüsü enfeksiyonu gibi çok sayıda has</w:t>
      </w:r>
      <w:r w:rsidR="00DB1224">
        <w:rPr>
          <w:rFonts w:cstheme="minorHAnsi"/>
          <w:b/>
          <w:iCs/>
          <w:sz w:val="24"/>
          <w:szCs w:val="24"/>
        </w:rPr>
        <w:t xml:space="preserve">talığı taşıyabilen Asya Kaplan </w:t>
      </w:r>
      <w:proofErr w:type="spellStart"/>
      <w:r w:rsidR="00DB1224">
        <w:rPr>
          <w:rFonts w:cstheme="minorHAnsi"/>
          <w:b/>
          <w:iCs/>
          <w:sz w:val="24"/>
          <w:szCs w:val="24"/>
        </w:rPr>
        <w:t>S</w:t>
      </w:r>
      <w:r w:rsidR="004A665A" w:rsidRPr="00DB1224">
        <w:rPr>
          <w:rFonts w:cstheme="minorHAnsi"/>
          <w:b/>
          <w:iCs/>
          <w:sz w:val="24"/>
          <w:szCs w:val="24"/>
        </w:rPr>
        <w:t>ivrisineği</w:t>
      </w:r>
      <w:r w:rsidR="00DB1224">
        <w:rPr>
          <w:rFonts w:cstheme="minorHAnsi"/>
          <w:b/>
          <w:iCs/>
          <w:sz w:val="24"/>
          <w:szCs w:val="24"/>
        </w:rPr>
        <w:t>’</w:t>
      </w:r>
      <w:r w:rsidR="004A665A" w:rsidRPr="00DB1224">
        <w:rPr>
          <w:rFonts w:cstheme="minorHAnsi"/>
          <w:b/>
          <w:iCs/>
          <w:sz w:val="24"/>
          <w:szCs w:val="24"/>
        </w:rPr>
        <w:t>ne</w:t>
      </w:r>
      <w:proofErr w:type="spellEnd"/>
      <w:r w:rsidR="004A665A" w:rsidRPr="00DB1224">
        <w:rPr>
          <w:rFonts w:cstheme="minorHAnsi"/>
          <w:b/>
          <w:iCs/>
          <w:sz w:val="24"/>
          <w:szCs w:val="24"/>
        </w:rPr>
        <w:t xml:space="preserve"> karşı, </w:t>
      </w:r>
      <w:r w:rsidR="004B4312" w:rsidRPr="00DB1224">
        <w:rPr>
          <w:rFonts w:cstheme="minorHAnsi"/>
          <w:b/>
          <w:iCs/>
          <w:sz w:val="24"/>
          <w:szCs w:val="24"/>
        </w:rPr>
        <w:t xml:space="preserve">Boğaziçi Üniversitesi Moleküler Biyoloji ve Genetik Bölümü </w:t>
      </w:r>
      <w:r w:rsidR="004B4312" w:rsidRPr="00DB1224">
        <w:rPr>
          <w:rFonts w:cstheme="minorHAnsi"/>
          <w:b/>
          <w:bCs/>
          <w:iCs/>
          <w:sz w:val="24"/>
          <w:szCs w:val="24"/>
        </w:rPr>
        <w:t xml:space="preserve">Dr. </w:t>
      </w:r>
      <w:proofErr w:type="spellStart"/>
      <w:r w:rsidR="004B4312" w:rsidRPr="00DB1224">
        <w:rPr>
          <w:rFonts w:cstheme="minorHAnsi"/>
          <w:b/>
          <w:bCs/>
          <w:iCs/>
          <w:sz w:val="24"/>
          <w:szCs w:val="24"/>
        </w:rPr>
        <w:t>Öğr</w:t>
      </w:r>
      <w:proofErr w:type="spellEnd"/>
      <w:r w:rsidRPr="00DB1224">
        <w:rPr>
          <w:rFonts w:cstheme="minorHAnsi"/>
          <w:b/>
          <w:bCs/>
          <w:iCs/>
          <w:sz w:val="24"/>
          <w:szCs w:val="24"/>
        </w:rPr>
        <w:t>.</w:t>
      </w:r>
      <w:r w:rsidR="004B4312" w:rsidRPr="00DB1224">
        <w:rPr>
          <w:rFonts w:cstheme="minorHAnsi"/>
          <w:b/>
          <w:bCs/>
          <w:iCs/>
          <w:sz w:val="24"/>
          <w:szCs w:val="24"/>
        </w:rPr>
        <w:t xml:space="preserve"> Üyesi Necla Birgül </w:t>
      </w:r>
      <w:proofErr w:type="spellStart"/>
      <w:r w:rsidR="004B4312" w:rsidRPr="00DB1224">
        <w:rPr>
          <w:rFonts w:cstheme="minorHAnsi"/>
          <w:b/>
          <w:bCs/>
          <w:iCs/>
          <w:sz w:val="24"/>
          <w:szCs w:val="24"/>
        </w:rPr>
        <w:t>İyison</w:t>
      </w:r>
      <w:proofErr w:type="spellEnd"/>
      <w:r w:rsidR="004A665A" w:rsidRPr="00DB1224">
        <w:rPr>
          <w:rFonts w:cstheme="minorHAnsi"/>
          <w:b/>
          <w:bCs/>
          <w:iCs/>
          <w:sz w:val="24"/>
          <w:szCs w:val="24"/>
        </w:rPr>
        <w:t xml:space="preserve"> </w:t>
      </w:r>
      <w:r w:rsidR="004A665A" w:rsidRPr="00DB1224">
        <w:rPr>
          <w:rFonts w:cstheme="minorHAnsi"/>
          <w:b/>
          <w:iCs/>
          <w:sz w:val="24"/>
          <w:szCs w:val="24"/>
        </w:rPr>
        <w:t xml:space="preserve">ve ekibi </w:t>
      </w:r>
      <w:proofErr w:type="spellStart"/>
      <w:r w:rsidR="004A665A" w:rsidRPr="00DB1224">
        <w:rPr>
          <w:rFonts w:cstheme="minorHAnsi"/>
          <w:b/>
          <w:iCs/>
          <w:sz w:val="24"/>
          <w:szCs w:val="24"/>
        </w:rPr>
        <w:t>biyopestit</w:t>
      </w:r>
      <w:r w:rsidRPr="00DB1224">
        <w:rPr>
          <w:rFonts w:cstheme="minorHAnsi"/>
          <w:b/>
          <w:iCs/>
          <w:sz w:val="24"/>
          <w:szCs w:val="24"/>
        </w:rPr>
        <w:t>it</w:t>
      </w:r>
      <w:proofErr w:type="spellEnd"/>
      <w:r w:rsidRPr="00DB1224">
        <w:rPr>
          <w:rFonts w:cstheme="minorHAnsi"/>
          <w:b/>
          <w:iCs/>
          <w:sz w:val="24"/>
          <w:szCs w:val="24"/>
        </w:rPr>
        <w:t xml:space="preserve"> geliştirmek </w:t>
      </w:r>
      <w:r w:rsidR="008763AC" w:rsidRPr="00DB1224">
        <w:rPr>
          <w:rFonts w:cstheme="minorHAnsi"/>
          <w:b/>
          <w:iCs/>
          <w:sz w:val="24"/>
          <w:szCs w:val="24"/>
        </w:rPr>
        <w:t>için</w:t>
      </w:r>
      <w:r w:rsidRPr="00DB1224">
        <w:rPr>
          <w:rFonts w:cstheme="minorHAnsi"/>
          <w:b/>
          <w:iCs/>
          <w:sz w:val="24"/>
          <w:szCs w:val="24"/>
        </w:rPr>
        <w:t xml:space="preserve"> çalışmalara </w:t>
      </w:r>
      <w:r w:rsidR="004A665A" w:rsidRPr="00DB1224">
        <w:rPr>
          <w:rFonts w:cstheme="minorHAnsi"/>
          <w:b/>
          <w:iCs/>
          <w:sz w:val="24"/>
          <w:szCs w:val="24"/>
        </w:rPr>
        <w:t xml:space="preserve">başladı. </w:t>
      </w:r>
      <w:r w:rsidR="00EE2BE2" w:rsidRPr="00DB1224">
        <w:rPr>
          <w:rFonts w:cstheme="minorHAnsi"/>
          <w:b/>
          <w:iCs/>
          <w:sz w:val="24"/>
          <w:szCs w:val="24"/>
        </w:rPr>
        <w:t>Projed</w:t>
      </w:r>
      <w:r w:rsidR="008763AC" w:rsidRPr="00DB1224">
        <w:rPr>
          <w:rFonts w:cstheme="minorHAnsi"/>
          <w:b/>
          <w:iCs/>
          <w:sz w:val="24"/>
          <w:szCs w:val="24"/>
        </w:rPr>
        <w:t>e</w:t>
      </w:r>
      <w:r w:rsidR="00EE2BE2" w:rsidRPr="00DB1224">
        <w:rPr>
          <w:rFonts w:cstheme="minorHAnsi"/>
          <w:b/>
          <w:iCs/>
          <w:sz w:val="24"/>
          <w:szCs w:val="24"/>
        </w:rPr>
        <w:t xml:space="preserve"> hedef her bölgede farklı özellikler gösterebilen Asya kaplan sivrisineğinin Türkiye’de görülen türüne karşı uzun vadeli ve çevre dostu bir çözüm üretebilmek.</w:t>
      </w:r>
    </w:p>
    <w:p w14:paraId="5947E082" w14:textId="7C53AC65" w:rsidR="004B4312" w:rsidRPr="00DB1224" w:rsidRDefault="00A9108D" w:rsidP="00610666">
      <w:pPr>
        <w:spacing w:line="360" w:lineRule="auto"/>
        <w:rPr>
          <w:rFonts w:cstheme="minorHAnsi"/>
          <w:i/>
          <w:iCs/>
          <w:sz w:val="24"/>
          <w:szCs w:val="24"/>
        </w:rPr>
      </w:pPr>
      <w:r w:rsidRPr="00DB1224">
        <w:rPr>
          <w:rFonts w:cstheme="minorHAnsi"/>
          <w:sz w:val="24"/>
          <w:szCs w:val="24"/>
        </w:rPr>
        <w:t>Türkiye’de</w:t>
      </w:r>
      <w:r w:rsidR="004A665A" w:rsidRPr="00DB1224">
        <w:rPr>
          <w:rFonts w:cstheme="minorHAnsi"/>
          <w:sz w:val="24"/>
          <w:szCs w:val="24"/>
        </w:rPr>
        <w:t xml:space="preserve"> en çok Karadeniz ve Marmara Bölgesi’nde görülen Asya Kaplan sivrisineği, kıyafet üzerinden bile ısırabiliyor ve </w:t>
      </w:r>
      <w:r w:rsidR="008763AC" w:rsidRPr="00DB1224">
        <w:rPr>
          <w:rFonts w:cstheme="minorHAnsi"/>
          <w:sz w:val="24"/>
          <w:szCs w:val="24"/>
        </w:rPr>
        <w:t>bilinen</w:t>
      </w:r>
      <w:r w:rsidR="004A665A" w:rsidRPr="00DB1224">
        <w:rPr>
          <w:rFonts w:cstheme="minorHAnsi"/>
          <w:sz w:val="24"/>
          <w:szCs w:val="24"/>
        </w:rPr>
        <w:t xml:space="preserve"> sivrisineklerin aksine hem gündüz hem de gece aktif</w:t>
      </w:r>
      <w:r w:rsidR="008763AC" w:rsidRPr="00DB1224">
        <w:rPr>
          <w:rFonts w:cstheme="minorHAnsi"/>
          <w:sz w:val="24"/>
          <w:szCs w:val="24"/>
        </w:rPr>
        <w:t>. B</w:t>
      </w:r>
      <w:r w:rsidR="008763AC" w:rsidRPr="00DB1224">
        <w:rPr>
          <w:rFonts w:cstheme="minorHAnsi"/>
          <w:iCs/>
          <w:sz w:val="24"/>
          <w:szCs w:val="24"/>
        </w:rPr>
        <w:t xml:space="preserve">oğaziçi Üniversitesi Moleküler Biyoloji ve Genetik Bölümü </w:t>
      </w:r>
      <w:r w:rsidR="003836F9" w:rsidRPr="00DB1224">
        <w:rPr>
          <w:rFonts w:cstheme="minorHAnsi"/>
          <w:sz w:val="24"/>
          <w:szCs w:val="24"/>
        </w:rPr>
        <w:t>doktora öğrencisi</w:t>
      </w:r>
      <w:r w:rsidR="008763AC" w:rsidRPr="00DB1224">
        <w:rPr>
          <w:rFonts w:cstheme="minorHAnsi"/>
          <w:sz w:val="24"/>
          <w:szCs w:val="24"/>
        </w:rPr>
        <w:t xml:space="preserve"> </w:t>
      </w:r>
      <w:r w:rsidR="003836F9" w:rsidRPr="00DB1224">
        <w:rPr>
          <w:rFonts w:cstheme="minorHAnsi"/>
          <w:sz w:val="24"/>
          <w:szCs w:val="24"/>
        </w:rPr>
        <w:t>Gökhan Gün’ün de yer aldığı “</w:t>
      </w:r>
      <w:r w:rsidR="003836F9" w:rsidRPr="00DB1224">
        <w:rPr>
          <w:rFonts w:cstheme="minorHAnsi"/>
          <w:color w:val="222222"/>
          <w:sz w:val="24"/>
          <w:szCs w:val="24"/>
          <w:shd w:val="clear" w:color="auto" w:fill="FFFFFF"/>
        </w:rPr>
        <w:t xml:space="preserve">Asya Kaplan Sivrisineğine </w:t>
      </w:r>
      <w:proofErr w:type="spellStart"/>
      <w:r w:rsidR="003836F9" w:rsidRPr="00DB1224">
        <w:rPr>
          <w:rFonts w:cstheme="minorHAnsi"/>
          <w:color w:val="222222"/>
          <w:sz w:val="24"/>
          <w:szCs w:val="24"/>
          <w:shd w:val="clear" w:color="auto" w:fill="FFFFFF"/>
        </w:rPr>
        <w:t>Cry</w:t>
      </w:r>
      <w:proofErr w:type="spellEnd"/>
      <w:r w:rsidR="003836F9" w:rsidRPr="00DB1224">
        <w:rPr>
          <w:rFonts w:cstheme="minorHAnsi"/>
          <w:color w:val="222222"/>
          <w:sz w:val="24"/>
          <w:szCs w:val="24"/>
          <w:shd w:val="clear" w:color="auto" w:fill="FFFFFF"/>
        </w:rPr>
        <w:t xml:space="preserve"> Toksinlerinin </w:t>
      </w:r>
      <w:proofErr w:type="spellStart"/>
      <w:r w:rsidR="003836F9" w:rsidRPr="00DB1224">
        <w:rPr>
          <w:rFonts w:cstheme="minorHAnsi"/>
          <w:color w:val="222222"/>
          <w:sz w:val="24"/>
          <w:szCs w:val="24"/>
          <w:shd w:val="clear" w:color="auto" w:fill="FFFFFF"/>
        </w:rPr>
        <w:t>İnsektisit</w:t>
      </w:r>
      <w:proofErr w:type="spellEnd"/>
      <w:r w:rsidR="003836F9" w:rsidRPr="00DB1224">
        <w:rPr>
          <w:rFonts w:cstheme="minorHAnsi"/>
          <w:color w:val="222222"/>
          <w:sz w:val="24"/>
          <w:szCs w:val="24"/>
          <w:shd w:val="clear" w:color="auto" w:fill="FFFFFF"/>
        </w:rPr>
        <w:t xml:space="preserve"> Etki Mekanizmalarının Araştırılması" başlıklı proje, Bilimsel Araştırma Fonu tarafından da destekleniyor. </w:t>
      </w:r>
      <w:r w:rsidRPr="00DB1224">
        <w:rPr>
          <w:rFonts w:cstheme="minorHAnsi"/>
          <w:b/>
          <w:bCs/>
          <w:color w:val="222222"/>
          <w:sz w:val="24"/>
          <w:szCs w:val="24"/>
          <w:shd w:val="clear" w:color="auto" w:fill="FFFFFF"/>
        </w:rPr>
        <w:t xml:space="preserve">Dr. </w:t>
      </w:r>
      <w:proofErr w:type="spellStart"/>
      <w:r w:rsidRPr="00DB1224">
        <w:rPr>
          <w:rFonts w:cstheme="minorHAnsi"/>
          <w:b/>
          <w:bCs/>
          <w:color w:val="222222"/>
          <w:sz w:val="24"/>
          <w:szCs w:val="24"/>
          <w:shd w:val="clear" w:color="auto" w:fill="FFFFFF"/>
        </w:rPr>
        <w:t>Öğr</w:t>
      </w:r>
      <w:proofErr w:type="spellEnd"/>
      <w:r w:rsidRPr="00DB1224">
        <w:rPr>
          <w:rFonts w:cstheme="minorHAnsi"/>
          <w:b/>
          <w:bCs/>
          <w:color w:val="222222"/>
          <w:sz w:val="24"/>
          <w:szCs w:val="24"/>
          <w:shd w:val="clear" w:color="auto" w:fill="FFFFFF"/>
        </w:rPr>
        <w:t>.</w:t>
      </w:r>
      <w:r w:rsidR="003836F9" w:rsidRPr="00DB1224">
        <w:rPr>
          <w:rFonts w:cstheme="minorHAnsi"/>
          <w:b/>
          <w:bCs/>
          <w:color w:val="222222"/>
          <w:sz w:val="24"/>
          <w:szCs w:val="24"/>
          <w:shd w:val="clear" w:color="auto" w:fill="FFFFFF"/>
        </w:rPr>
        <w:t xml:space="preserve"> Üyesi Necla Birgül </w:t>
      </w:r>
      <w:proofErr w:type="spellStart"/>
      <w:r w:rsidR="003836F9" w:rsidRPr="00DB1224">
        <w:rPr>
          <w:rFonts w:cstheme="minorHAnsi"/>
          <w:b/>
          <w:bCs/>
          <w:color w:val="222222"/>
          <w:sz w:val="24"/>
          <w:szCs w:val="24"/>
          <w:shd w:val="clear" w:color="auto" w:fill="FFFFFF"/>
        </w:rPr>
        <w:t>İyison</w:t>
      </w:r>
      <w:proofErr w:type="spellEnd"/>
      <w:r w:rsidR="003836F9" w:rsidRPr="00DB1224">
        <w:rPr>
          <w:rFonts w:cstheme="minorHAnsi"/>
          <w:color w:val="222222"/>
          <w:sz w:val="24"/>
          <w:szCs w:val="24"/>
          <w:shd w:val="clear" w:color="auto" w:fill="FFFFFF"/>
        </w:rPr>
        <w:t>, Asya kaplan sivrisineğinin özellikleri ve</w:t>
      </w:r>
      <w:r w:rsidR="004A665A" w:rsidRPr="00DB1224">
        <w:rPr>
          <w:rFonts w:cstheme="minorHAnsi"/>
          <w:color w:val="222222"/>
          <w:sz w:val="24"/>
          <w:szCs w:val="24"/>
          <w:shd w:val="clear" w:color="auto" w:fill="FFFFFF"/>
        </w:rPr>
        <w:t xml:space="preserve"> projede</w:t>
      </w:r>
      <w:r w:rsidR="003836F9" w:rsidRPr="00DB1224">
        <w:rPr>
          <w:rFonts w:cstheme="minorHAnsi"/>
          <w:color w:val="222222"/>
          <w:sz w:val="24"/>
          <w:szCs w:val="24"/>
          <w:shd w:val="clear" w:color="auto" w:fill="FFFFFF"/>
        </w:rPr>
        <w:t xml:space="preserve"> </w:t>
      </w:r>
      <w:r w:rsidR="004A665A" w:rsidRPr="00DB1224">
        <w:rPr>
          <w:rFonts w:cstheme="minorHAnsi"/>
          <w:color w:val="222222"/>
          <w:sz w:val="24"/>
          <w:szCs w:val="24"/>
          <w:shd w:val="clear" w:color="auto" w:fill="FFFFFF"/>
        </w:rPr>
        <w:t xml:space="preserve">geliştirmeyi </w:t>
      </w:r>
      <w:r w:rsidR="004A665A" w:rsidRPr="00DB1224">
        <w:rPr>
          <w:rFonts w:cstheme="minorHAnsi"/>
          <w:color w:val="222222"/>
          <w:sz w:val="24"/>
          <w:szCs w:val="24"/>
          <w:shd w:val="clear" w:color="auto" w:fill="FFFFFF"/>
        </w:rPr>
        <w:lastRenderedPageBreak/>
        <w:t>hedefle</w:t>
      </w:r>
      <w:r w:rsidRPr="00DB1224">
        <w:rPr>
          <w:rFonts w:cstheme="minorHAnsi"/>
          <w:color w:val="222222"/>
          <w:sz w:val="24"/>
          <w:szCs w:val="24"/>
          <w:shd w:val="clear" w:color="auto" w:fill="FFFFFF"/>
        </w:rPr>
        <w:t xml:space="preserve">dikleri </w:t>
      </w:r>
      <w:proofErr w:type="spellStart"/>
      <w:r w:rsidRPr="00DB1224">
        <w:rPr>
          <w:rFonts w:cstheme="minorHAnsi"/>
          <w:color w:val="222222"/>
          <w:sz w:val="24"/>
          <w:szCs w:val="24"/>
          <w:shd w:val="clear" w:color="auto" w:fill="FFFFFF"/>
        </w:rPr>
        <w:t>biyopestisit</w:t>
      </w:r>
      <w:proofErr w:type="spellEnd"/>
      <w:r w:rsidRPr="00DB1224">
        <w:rPr>
          <w:rFonts w:cstheme="minorHAnsi"/>
          <w:color w:val="222222"/>
          <w:sz w:val="24"/>
          <w:szCs w:val="24"/>
          <w:shd w:val="clear" w:color="auto" w:fill="FFFFFF"/>
        </w:rPr>
        <w:t xml:space="preserve"> çalışmasını Boğaziçi Üniversitesi Kurumsal İletişim Ofisi’ne şöyle anlattı:</w:t>
      </w:r>
    </w:p>
    <w:p w14:paraId="618F2709" w14:textId="70E8BB97" w:rsidR="004B4312" w:rsidRPr="00DB1224" w:rsidRDefault="00A9108D" w:rsidP="00610666">
      <w:pPr>
        <w:spacing w:line="360" w:lineRule="auto"/>
        <w:rPr>
          <w:rFonts w:cstheme="minorHAnsi"/>
          <w:b/>
          <w:bCs/>
          <w:sz w:val="24"/>
          <w:szCs w:val="24"/>
        </w:rPr>
      </w:pPr>
      <w:r w:rsidRPr="00DB1224">
        <w:rPr>
          <w:rFonts w:cstheme="minorHAnsi"/>
          <w:b/>
          <w:bCs/>
          <w:sz w:val="24"/>
          <w:szCs w:val="24"/>
        </w:rPr>
        <w:t>“</w:t>
      </w:r>
      <w:r w:rsidR="004B4312" w:rsidRPr="00DB1224">
        <w:rPr>
          <w:rFonts w:cstheme="minorHAnsi"/>
          <w:b/>
          <w:bCs/>
          <w:sz w:val="24"/>
          <w:szCs w:val="24"/>
        </w:rPr>
        <w:t>Artık insanlarda da konaklayabiliyor</w:t>
      </w:r>
      <w:r w:rsidRPr="00DB1224">
        <w:rPr>
          <w:rFonts w:cstheme="minorHAnsi"/>
          <w:b/>
          <w:bCs/>
          <w:sz w:val="24"/>
          <w:szCs w:val="24"/>
        </w:rPr>
        <w:t>”</w:t>
      </w:r>
    </w:p>
    <w:p w14:paraId="238D27D5" w14:textId="722C938B" w:rsidR="00E878DD" w:rsidRPr="00DB1224" w:rsidRDefault="00610666" w:rsidP="00610666">
      <w:pPr>
        <w:spacing w:line="360" w:lineRule="auto"/>
        <w:rPr>
          <w:rFonts w:cstheme="minorHAnsi"/>
          <w:sz w:val="24"/>
          <w:szCs w:val="24"/>
        </w:rPr>
      </w:pPr>
      <w:r w:rsidRPr="00DB1224">
        <w:rPr>
          <w:rFonts w:cstheme="minorHAnsi"/>
          <w:sz w:val="24"/>
          <w:szCs w:val="24"/>
        </w:rPr>
        <w:t>Asya kaplan sivrisineği (</w:t>
      </w:r>
      <w:proofErr w:type="spellStart"/>
      <w:r w:rsidRPr="00DB1224">
        <w:rPr>
          <w:rFonts w:cstheme="minorHAnsi"/>
          <w:sz w:val="24"/>
          <w:szCs w:val="24"/>
        </w:rPr>
        <w:t>Aedes</w:t>
      </w:r>
      <w:proofErr w:type="spellEnd"/>
      <w:r w:rsidRPr="00DB1224">
        <w:rPr>
          <w:rFonts w:cstheme="minorHAnsi"/>
          <w:sz w:val="24"/>
          <w:szCs w:val="24"/>
        </w:rPr>
        <w:t xml:space="preserve"> </w:t>
      </w:r>
      <w:proofErr w:type="spellStart"/>
      <w:r w:rsidRPr="00DB1224">
        <w:rPr>
          <w:rFonts w:cstheme="minorHAnsi"/>
          <w:sz w:val="24"/>
          <w:szCs w:val="24"/>
        </w:rPr>
        <w:t>albopictus</w:t>
      </w:r>
      <w:proofErr w:type="spellEnd"/>
      <w:r w:rsidRPr="00DB1224">
        <w:rPr>
          <w:rFonts w:cstheme="minorHAnsi"/>
          <w:sz w:val="24"/>
          <w:szCs w:val="24"/>
        </w:rPr>
        <w:t xml:space="preserve">) aslında Güneydoğu Asya kökenli bir tür ve doğal yaşam </w:t>
      </w:r>
      <w:r w:rsidR="008F54CC" w:rsidRPr="00DB1224">
        <w:rPr>
          <w:rFonts w:cstheme="minorHAnsi"/>
          <w:sz w:val="24"/>
          <w:szCs w:val="24"/>
        </w:rPr>
        <w:t>alanında sadece hayvanları ısırıyor</w:t>
      </w:r>
      <w:r w:rsidRPr="00DB1224">
        <w:rPr>
          <w:rFonts w:cstheme="minorHAnsi"/>
          <w:sz w:val="24"/>
          <w:szCs w:val="24"/>
        </w:rPr>
        <w:t xml:space="preserve">. Aşina olduğumuz sivrisineklerden farklı olarak günün her saatinde kan emme özelliği var. Son yıllarda yayılım alanlarının genişlemesiyle </w:t>
      </w:r>
      <w:r w:rsidR="00192839" w:rsidRPr="00DB1224">
        <w:rPr>
          <w:rFonts w:cstheme="minorHAnsi"/>
          <w:sz w:val="24"/>
          <w:szCs w:val="24"/>
        </w:rPr>
        <w:t>birlikte insanları da hedef almaya başladılar. Ayrıca</w:t>
      </w:r>
      <w:r w:rsidRPr="00DB1224">
        <w:rPr>
          <w:rFonts w:cstheme="minorHAnsi"/>
          <w:sz w:val="24"/>
          <w:szCs w:val="24"/>
        </w:rPr>
        <w:t xml:space="preserve"> </w:t>
      </w:r>
      <w:r w:rsidR="00192839" w:rsidRPr="00DB1224">
        <w:rPr>
          <w:rFonts w:cstheme="minorHAnsi"/>
          <w:sz w:val="24"/>
          <w:szCs w:val="24"/>
        </w:rPr>
        <w:t>yapay çevrelere de yumurtlayabiliyorlar, bu da onların yayılımını hızlandırıyor.</w:t>
      </w:r>
    </w:p>
    <w:p w14:paraId="62518019" w14:textId="77777777" w:rsidR="00A9108D" w:rsidRPr="00DB1224" w:rsidRDefault="00A9108D" w:rsidP="00A9108D">
      <w:pPr>
        <w:spacing w:line="360" w:lineRule="auto"/>
        <w:rPr>
          <w:rFonts w:cstheme="minorHAnsi"/>
          <w:b/>
          <w:bCs/>
          <w:sz w:val="24"/>
          <w:szCs w:val="24"/>
        </w:rPr>
      </w:pPr>
      <w:r w:rsidRPr="00DB1224">
        <w:rPr>
          <w:rFonts w:cstheme="minorHAnsi"/>
          <w:b/>
          <w:bCs/>
          <w:sz w:val="24"/>
          <w:szCs w:val="24"/>
        </w:rPr>
        <w:t>“Kıyafet üzerinden bile ısırabiliyor”</w:t>
      </w:r>
    </w:p>
    <w:p w14:paraId="6BAC17DF" w14:textId="5BD53CA9" w:rsidR="00A9108D" w:rsidRPr="00DB1224" w:rsidRDefault="00A9108D" w:rsidP="00A9108D">
      <w:pPr>
        <w:spacing w:line="360" w:lineRule="auto"/>
        <w:rPr>
          <w:rFonts w:cstheme="minorHAnsi"/>
          <w:sz w:val="24"/>
          <w:szCs w:val="24"/>
        </w:rPr>
      </w:pPr>
      <w:r w:rsidRPr="00DB1224">
        <w:rPr>
          <w:rFonts w:cstheme="minorHAnsi"/>
          <w:sz w:val="24"/>
          <w:szCs w:val="24"/>
        </w:rPr>
        <w:t xml:space="preserve">Bu tür insanlarda aşırı alerjik reaksiyonlara ve ısırdığı bölgede aşırı kaşıntı ve ödem gibi </w:t>
      </w:r>
      <w:proofErr w:type="gramStart"/>
      <w:r w:rsidRPr="00DB1224">
        <w:rPr>
          <w:rFonts w:cstheme="minorHAnsi"/>
          <w:sz w:val="24"/>
          <w:szCs w:val="24"/>
        </w:rPr>
        <w:t>şikayetlere</w:t>
      </w:r>
      <w:proofErr w:type="gramEnd"/>
      <w:r w:rsidRPr="00DB1224">
        <w:rPr>
          <w:rFonts w:cstheme="minorHAnsi"/>
          <w:sz w:val="24"/>
          <w:szCs w:val="24"/>
        </w:rPr>
        <w:t xml:space="preserve"> neden oluyor. Ülkemizde karşılaştığımız sivrisinek türleri genellikle ısırmadan önce etrafta turlar atar ve kan emeceği uygun bir bölge bulduğunda saldırıya geçer, Asya kaplan sivrisineğinde ise durum çok farklı. Aşırı </w:t>
      </w:r>
      <w:proofErr w:type="gramStart"/>
      <w:r w:rsidRPr="00DB1224">
        <w:rPr>
          <w:rFonts w:cstheme="minorHAnsi"/>
          <w:sz w:val="24"/>
          <w:szCs w:val="24"/>
        </w:rPr>
        <w:t>agresif</w:t>
      </w:r>
      <w:proofErr w:type="gramEnd"/>
      <w:r w:rsidRPr="00DB1224">
        <w:rPr>
          <w:rFonts w:cstheme="minorHAnsi"/>
          <w:sz w:val="24"/>
          <w:szCs w:val="24"/>
        </w:rPr>
        <w:t xml:space="preserve"> tavırlar sergileyen bu tür direkt olarak hedefe saldırıyor ve kıyafet üzerinden de ısırabiliyor. Dış görünüşüyle kolayca ayırt edilebilen siyah bir sivrisinek. Gövdeye doğru beyaz bir çizgi inmekte ve bacaklarında da beyaz şeritler </w:t>
      </w:r>
      <w:r w:rsidR="008763AC" w:rsidRPr="00DB1224">
        <w:rPr>
          <w:rFonts w:cstheme="minorHAnsi"/>
          <w:sz w:val="24"/>
          <w:szCs w:val="24"/>
        </w:rPr>
        <w:t>bulunuyor</w:t>
      </w:r>
      <w:r w:rsidRPr="00DB1224">
        <w:rPr>
          <w:rFonts w:cstheme="minorHAnsi"/>
          <w:sz w:val="24"/>
          <w:szCs w:val="24"/>
        </w:rPr>
        <w:t xml:space="preserve">. </w:t>
      </w:r>
      <w:proofErr w:type="gramStart"/>
      <w:r w:rsidRPr="00DB1224">
        <w:rPr>
          <w:rFonts w:cstheme="minorHAnsi"/>
          <w:sz w:val="24"/>
          <w:szCs w:val="24"/>
        </w:rPr>
        <w:t>Sarı humma</w:t>
      </w:r>
      <w:proofErr w:type="gramEnd"/>
      <w:r w:rsidRPr="00DB1224">
        <w:rPr>
          <w:rFonts w:cstheme="minorHAnsi"/>
          <w:sz w:val="24"/>
          <w:szCs w:val="24"/>
        </w:rPr>
        <w:t xml:space="preserve">, </w:t>
      </w:r>
      <w:proofErr w:type="spellStart"/>
      <w:r w:rsidRPr="00DB1224">
        <w:rPr>
          <w:rFonts w:cstheme="minorHAnsi"/>
          <w:sz w:val="24"/>
          <w:szCs w:val="24"/>
        </w:rPr>
        <w:t>Deng</w:t>
      </w:r>
      <w:proofErr w:type="spellEnd"/>
      <w:r w:rsidRPr="00DB1224">
        <w:rPr>
          <w:rFonts w:cstheme="minorHAnsi"/>
          <w:sz w:val="24"/>
          <w:szCs w:val="24"/>
        </w:rPr>
        <w:t xml:space="preserve">, </w:t>
      </w:r>
      <w:proofErr w:type="spellStart"/>
      <w:r w:rsidRPr="00DB1224">
        <w:rPr>
          <w:rFonts w:cstheme="minorHAnsi"/>
          <w:sz w:val="24"/>
          <w:szCs w:val="24"/>
        </w:rPr>
        <w:t>Zika</w:t>
      </w:r>
      <w:proofErr w:type="spellEnd"/>
      <w:r w:rsidRPr="00DB1224">
        <w:rPr>
          <w:rFonts w:cstheme="minorHAnsi"/>
          <w:sz w:val="24"/>
          <w:szCs w:val="24"/>
        </w:rPr>
        <w:t xml:space="preserve">, </w:t>
      </w:r>
      <w:proofErr w:type="spellStart"/>
      <w:r w:rsidRPr="00DB1224">
        <w:rPr>
          <w:rFonts w:cstheme="minorHAnsi"/>
          <w:sz w:val="24"/>
          <w:szCs w:val="24"/>
        </w:rPr>
        <w:t>Chikungunya</w:t>
      </w:r>
      <w:proofErr w:type="spellEnd"/>
      <w:r w:rsidRPr="00DB1224">
        <w:rPr>
          <w:rFonts w:cstheme="minorHAnsi"/>
          <w:sz w:val="24"/>
          <w:szCs w:val="24"/>
        </w:rPr>
        <w:t xml:space="preserve">, Batı Nil </w:t>
      </w:r>
      <w:proofErr w:type="spellStart"/>
      <w:r w:rsidRPr="00DB1224">
        <w:rPr>
          <w:rFonts w:cstheme="minorHAnsi"/>
          <w:sz w:val="24"/>
          <w:szCs w:val="24"/>
        </w:rPr>
        <w:t>ensefaliti</w:t>
      </w:r>
      <w:proofErr w:type="spellEnd"/>
      <w:r w:rsidRPr="00DB1224">
        <w:rPr>
          <w:rFonts w:cstheme="minorHAnsi"/>
          <w:sz w:val="24"/>
          <w:szCs w:val="24"/>
        </w:rPr>
        <w:t xml:space="preserve">, </w:t>
      </w:r>
      <w:proofErr w:type="spellStart"/>
      <w:r w:rsidRPr="00DB1224">
        <w:rPr>
          <w:rFonts w:cstheme="minorHAnsi"/>
          <w:sz w:val="24"/>
          <w:szCs w:val="24"/>
        </w:rPr>
        <w:t>Ross</w:t>
      </w:r>
      <w:proofErr w:type="spellEnd"/>
      <w:r w:rsidRPr="00DB1224">
        <w:rPr>
          <w:rFonts w:cstheme="minorHAnsi"/>
          <w:sz w:val="24"/>
          <w:szCs w:val="24"/>
        </w:rPr>
        <w:t xml:space="preserve"> </w:t>
      </w:r>
      <w:proofErr w:type="spellStart"/>
      <w:r w:rsidRPr="00DB1224">
        <w:rPr>
          <w:rFonts w:cstheme="minorHAnsi"/>
          <w:sz w:val="24"/>
          <w:szCs w:val="24"/>
        </w:rPr>
        <w:t>River</w:t>
      </w:r>
      <w:proofErr w:type="spellEnd"/>
      <w:r w:rsidRPr="00DB1224">
        <w:rPr>
          <w:rFonts w:cstheme="minorHAnsi"/>
          <w:sz w:val="24"/>
          <w:szCs w:val="24"/>
        </w:rPr>
        <w:t xml:space="preserve"> gibi hastalıklarında taşınmasında çok etkili bir vektör olmasıyla problem teşkil ediyor.</w:t>
      </w:r>
    </w:p>
    <w:p w14:paraId="2BCAB93C" w14:textId="6FE4A557" w:rsidR="004B4312" w:rsidRPr="00DB1224" w:rsidRDefault="00A9108D" w:rsidP="00610666">
      <w:pPr>
        <w:spacing w:line="360" w:lineRule="auto"/>
        <w:rPr>
          <w:rFonts w:cstheme="minorHAnsi"/>
          <w:b/>
          <w:bCs/>
          <w:sz w:val="24"/>
          <w:szCs w:val="24"/>
        </w:rPr>
      </w:pPr>
      <w:r w:rsidRPr="00DB1224">
        <w:rPr>
          <w:rFonts w:cstheme="minorHAnsi"/>
          <w:b/>
          <w:bCs/>
          <w:sz w:val="24"/>
          <w:szCs w:val="24"/>
        </w:rPr>
        <w:t>“</w:t>
      </w:r>
      <w:r w:rsidR="004B4312" w:rsidRPr="00DB1224">
        <w:rPr>
          <w:rFonts w:cstheme="minorHAnsi"/>
          <w:b/>
          <w:bCs/>
          <w:sz w:val="24"/>
          <w:szCs w:val="24"/>
        </w:rPr>
        <w:t>Marmara Bölgesi’ne de giriş yaptı</w:t>
      </w:r>
      <w:r w:rsidRPr="00DB1224">
        <w:rPr>
          <w:rFonts w:cstheme="minorHAnsi"/>
          <w:b/>
          <w:bCs/>
          <w:sz w:val="24"/>
          <w:szCs w:val="24"/>
        </w:rPr>
        <w:t>”</w:t>
      </w:r>
    </w:p>
    <w:p w14:paraId="6766F3AC" w14:textId="50FA0644" w:rsidR="00610666" w:rsidRPr="00DB1224" w:rsidRDefault="00610666" w:rsidP="00610666">
      <w:pPr>
        <w:spacing w:line="360" w:lineRule="auto"/>
        <w:rPr>
          <w:rFonts w:cstheme="minorHAnsi"/>
          <w:sz w:val="24"/>
          <w:szCs w:val="24"/>
        </w:rPr>
      </w:pPr>
      <w:r w:rsidRPr="00DB1224">
        <w:rPr>
          <w:rFonts w:cstheme="minorHAnsi"/>
          <w:sz w:val="24"/>
          <w:szCs w:val="24"/>
        </w:rPr>
        <w:t>Avrupa Hastalık Önleme ve Kontrol Merkezi’nin Mayıs 2020 verilerine göre</w:t>
      </w:r>
      <w:r w:rsidR="004B4312" w:rsidRPr="00DB1224">
        <w:rPr>
          <w:rFonts w:cstheme="minorHAnsi"/>
          <w:sz w:val="24"/>
          <w:szCs w:val="24"/>
        </w:rPr>
        <w:t>*</w:t>
      </w:r>
      <w:r w:rsidRPr="00DB1224">
        <w:rPr>
          <w:rFonts w:cstheme="minorHAnsi"/>
          <w:sz w:val="24"/>
          <w:szCs w:val="24"/>
        </w:rPr>
        <w:t xml:space="preserve"> Asya kaplan sivrisineği artık Doğu Karadeniz’in yerleşik bir türü olarak kabul ediliyor ve Marmara Bölgesi’ne de giriş yaptığı belirtiliyor.</w:t>
      </w:r>
      <w:r w:rsidR="004B4312" w:rsidRPr="00DB1224">
        <w:rPr>
          <w:rFonts w:cstheme="minorHAnsi"/>
          <w:sz w:val="24"/>
          <w:szCs w:val="24"/>
        </w:rPr>
        <w:t xml:space="preserve"> Bu yayılımın nedenleri arasında insan </w:t>
      </w:r>
      <w:proofErr w:type="gramStart"/>
      <w:r w:rsidR="004B4312" w:rsidRPr="00DB1224">
        <w:rPr>
          <w:rFonts w:cstheme="minorHAnsi"/>
          <w:sz w:val="24"/>
          <w:szCs w:val="24"/>
        </w:rPr>
        <w:t>popülasyonunun</w:t>
      </w:r>
      <w:proofErr w:type="gramEnd"/>
      <w:r w:rsidR="004B4312" w:rsidRPr="00DB1224">
        <w:rPr>
          <w:rFonts w:cstheme="minorHAnsi"/>
          <w:sz w:val="24"/>
          <w:szCs w:val="24"/>
        </w:rPr>
        <w:t xml:space="preserve"> aşırı hareketliği, ticari malların taşınması ve iklim değişikliklerini gösterebiliriz. Karadeniz Bölgesi özellikle durgun su birikintilerinin fazla olmasıyla türe uygun bir yaşam alanı oluşturuyor. Elimizde henüz Türkiye için güncel bir yayılım haritası yok ama Türkiye’nin güney bölgelerinden de </w:t>
      </w:r>
      <w:proofErr w:type="gramStart"/>
      <w:r w:rsidR="004B4312" w:rsidRPr="00DB1224">
        <w:rPr>
          <w:rFonts w:cstheme="minorHAnsi"/>
          <w:sz w:val="24"/>
          <w:szCs w:val="24"/>
        </w:rPr>
        <w:t>şikayetler</w:t>
      </w:r>
      <w:proofErr w:type="gramEnd"/>
      <w:r w:rsidR="004B4312" w:rsidRPr="00DB1224">
        <w:rPr>
          <w:rFonts w:cstheme="minorHAnsi"/>
          <w:sz w:val="24"/>
          <w:szCs w:val="24"/>
        </w:rPr>
        <w:t xml:space="preserve"> geldiğini görüyoruz.</w:t>
      </w:r>
    </w:p>
    <w:p w14:paraId="4F7D35CC" w14:textId="441CA938" w:rsidR="00BC20F8" w:rsidRPr="00DB1224" w:rsidRDefault="00A9108D" w:rsidP="00610666">
      <w:pPr>
        <w:spacing w:line="360" w:lineRule="auto"/>
        <w:rPr>
          <w:rFonts w:cstheme="minorHAnsi"/>
          <w:b/>
          <w:bCs/>
          <w:sz w:val="24"/>
          <w:szCs w:val="24"/>
        </w:rPr>
      </w:pPr>
      <w:r w:rsidRPr="00DB1224">
        <w:rPr>
          <w:rFonts w:cstheme="minorHAnsi"/>
          <w:b/>
          <w:bCs/>
          <w:sz w:val="24"/>
          <w:szCs w:val="24"/>
        </w:rPr>
        <w:t xml:space="preserve"> “</w:t>
      </w:r>
      <w:proofErr w:type="spellStart"/>
      <w:r w:rsidR="00BC20F8" w:rsidRPr="00DB1224">
        <w:rPr>
          <w:rFonts w:cstheme="minorHAnsi"/>
          <w:b/>
          <w:bCs/>
          <w:sz w:val="24"/>
          <w:szCs w:val="24"/>
        </w:rPr>
        <w:t>Biyopestisitlerle</w:t>
      </w:r>
      <w:proofErr w:type="spellEnd"/>
      <w:r w:rsidR="00BC20F8" w:rsidRPr="00DB1224">
        <w:rPr>
          <w:rFonts w:cstheme="minorHAnsi"/>
          <w:b/>
          <w:bCs/>
          <w:sz w:val="24"/>
          <w:szCs w:val="24"/>
        </w:rPr>
        <w:t xml:space="preserve"> uzun vadeli çözüm için çalışıyorlar</w:t>
      </w:r>
      <w:r w:rsidRPr="00DB1224">
        <w:rPr>
          <w:rFonts w:cstheme="minorHAnsi"/>
          <w:b/>
          <w:bCs/>
          <w:sz w:val="24"/>
          <w:szCs w:val="24"/>
        </w:rPr>
        <w:t>”</w:t>
      </w:r>
    </w:p>
    <w:p w14:paraId="5CDC4225" w14:textId="49117154" w:rsidR="00BC20F8" w:rsidRPr="00DB1224" w:rsidRDefault="00BC20F8" w:rsidP="00610666">
      <w:pPr>
        <w:spacing w:line="360" w:lineRule="auto"/>
        <w:rPr>
          <w:rFonts w:cstheme="minorHAnsi"/>
          <w:sz w:val="24"/>
          <w:szCs w:val="24"/>
        </w:rPr>
      </w:pPr>
      <w:r w:rsidRPr="00DB1224">
        <w:rPr>
          <w:rFonts w:cstheme="minorHAnsi"/>
          <w:sz w:val="24"/>
          <w:szCs w:val="24"/>
        </w:rPr>
        <w:t xml:space="preserve">Günümüzde sivrisinekler çoğunlukla kimyasal pestisitlerle kontrol edilmeye çalışılıyor, ancak bu kimyasallar hem çevre kirliliğine yol açıyor hem de insan sağlığına zararlı; çünkü besin zincirine </w:t>
      </w:r>
      <w:proofErr w:type="gramStart"/>
      <w:r w:rsidRPr="00DB1224">
        <w:rPr>
          <w:rFonts w:cstheme="minorHAnsi"/>
          <w:sz w:val="24"/>
          <w:szCs w:val="24"/>
        </w:rPr>
        <w:t>dahil</w:t>
      </w:r>
      <w:proofErr w:type="gramEnd"/>
      <w:r w:rsidRPr="00DB1224">
        <w:rPr>
          <w:rFonts w:cstheme="minorHAnsi"/>
          <w:sz w:val="24"/>
          <w:szCs w:val="24"/>
        </w:rPr>
        <w:t xml:space="preserve"> olarak birikebiliyorlar. Çevre dostu olan biyolojik pestisitlerin ise hedef dışı </w:t>
      </w:r>
      <w:r w:rsidRPr="00DB1224">
        <w:rPr>
          <w:rFonts w:cstheme="minorHAnsi"/>
          <w:sz w:val="24"/>
          <w:szCs w:val="24"/>
        </w:rPr>
        <w:lastRenderedPageBreak/>
        <w:t>organizmalara etkileri daha</w:t>
      </w:r>
      <w:r w:rsidR="008F54CC" w:rsidRPr="00DB1224">
        <w:rPr>
          <w:rFonts w:cstheme="minorHAnsi"/>
          <w:sz w:val="24"/>
          <w:szCs w:val="24"/>
        </w:rPr>
        <w:t xml:space="preserve"> az</w:t>
      </w:r>
      <w:r w:rsidRPr="00DB1224">
        <w:rPr>
          <w:rFonts w:cstheme="minorHAnsi"/>
          <w:sz w:val="24"/>
          <w:szCs w:val="24"/>
        </w:rPr>
        <w:t>. Böylece hedef türün direnç geliştirmesi zorlaşıyor ve kimyasal pestisitlere göre daha uzun süreli çözüm elde ediliyor.</w:t>
      </w:r>
    </w:p>
    <w:p w14:paraId="54254E69" w14:textId="1E6ABE7F" w:rsidR="007477D3" w:rsidRPr="00DB1224" w:rsidRDefault="00A9108D" w:rsidP="00610666">
      <w:pPr>
        <w:spacing w:line="360" w:lineRule="auto"/>
        <w:rPr>
          <w:rFonts w:cstheme="minorHAnsi"/>
          <w:b/>
          <w:bCs/>
          <w:sz w:val="24"/>
          <w:szCs w:val="24"/>
        </w:rPr>
      </w:pPr>
      <w:r w:rsidRPr="00DB1224">
        <w:rPr>
          <w:rFonts w:cstheme="minorHAnsi"/>
          <w:b/>
          <w:bCs/>
          <w:sz w:val="24"/>
          <w:szCs w:val="24"/>
        </w:rPr>
        <w:t>“</w:t>
      </w:r>
      <w:r w:rsidR="007477D3" w:rsidRPr="00DB1224">
        <w:rPr>
          <w:rFonts w:cstheme="minorHAnsi"/>
          <w:b/>
          <w:bCs/>
          <w:sz w:val="24"/>
          <w:szCs w:val="24"/>
        </w:rPr>
        <w:t>Hedef Türkiye’deki türe özgü toksin geliştirmek</w:t>
      </w:r>
      <w:r w:rsidRPr="00DB1224">
        <w:rPr>
          <w:rFonts w:cstheme="minorHAnsi"/>
          <w:b/>
          <w:bCs/>
          <w:sz w:val="24"/>
          <w:szCs w:val="24"/>
        </w:rPr>
        <w:t>”</w:t>
      </w:r>
    </w:p>
    <w:p w14:paraId="4CC25EAA" w14:textId="2EE478FA" w:rsidR="004B4312" w:rsidRPr="00DB1224" w:rsidRDefault="00BC20F8" w:rsidP="00610666">
      <w:pPr>
        <w:spacing w:line="360" w:lineRule="auto"/>
        <w:rPr>
          <w:rFonts w:cstheme="minorHAnsi"/>
          <w:sz w:val="24"/>
          <w:szCs w:val="24"/>
        </w:rPr>
      </w:pPr>
      <w:r w:rsidRPr="00DB1224">
        <w:rPr>
          <w:rFonts w:cstheme="minorHAnsi"/>
          <w:sz w:val="24"/>
          <w:szCs w:val="24"/>
        </w:rPr>
        <w:t>Projenin ilk aşamasında</w:t>
      </w:r>
      <w:r w:rsidR="007477D3" w:rsidRPr="00DB1224">
        <w:rPr>
          <w:rFonts w:cstheme="minorHAnsi"/>
          <w:sz w:val="24"/>
          <w:szCs w:val="24"/>
        </w:rPr>
        <w:t xml:space="preserve"> çalıştığımız </w:t>
      </w:r>
      <w:proofErr w:type="spellStart"/>
      <w:r w:rsidR="007477D3" w:rsidRPr="00DB1224">
        <w:rPr>
          <w:rFonts w:cstheme="minorHAnsi"/>
          <w:sz w:val="24"/>
          <w:szCs w:val="24"/>
        </w:rPr>
        <w:t>toksik</w:t>
      </w:r>
      <w:proofErr w:type="spellEnd"/>
      <w:r w:rsidR="007477D3" w:rsidRPr="00DB1224">
        <w:rPr>
          <w:rFonts w:cstheme="minorHAnsi"/>
          <w:sz w:val="24"/>
          <w:szCs w:val="24"/>
        </w:rPr>
        <w:t xml:space="preserve"> proteinlerinin ülkemizde görülen Asya kaplan sivrisineği larvaları üzerindeki etkilerini inceleyeceğiz ve ölümcül doz oranlarını belirlemeye çalışacağız. Dünya genelinde yayılım gösteren bu tür farklı bölgelerde biyolojik toksinlere farklı tepkiler gösterebiliyor, bu nedenle bizim öncelikli hedefimiz Türkiye’de görülen türü toksinle etkileştirerek sivrisinek reseptörlerinin DNA dizilerindeki farklılıkları kıyaslayabilmek. Böylece reseptör-toksin etkileşiminde kritik rolde olan </w:t>
      </w:r>
      <w:proofErr w:type="gramStart"/>
      <w:r w:rsidR="007477D3" w:rsidRPr="00DB1224">
        <w:rPr>
          <w:rFonts w:cstheme="minorHAnsi"/>
          <w:sz w:val="24"/>
          <w:szCs w:val="24"/>
        </w:rPr>
        <w:t>amino</w:t>
      </w:r>
      <w:proofErr w:type="gramEnd"/>
      <w:r w:rsidR="007477D3" w:rsidRPr="00DB1224">
        <w:rPr>
          <w:rFonts w:cstheme="minorHAnsi"/>
          <w:sz w:val="24"/>
          <w:szCs w:val="24"/>
        </w:rPr>
        <w:t xml:space="preserve"> asitleri belirleyebileceğiz</w:t>
      </w:r>
      <w:r w:rsidR="00A9108D" w:rsidRPr="00DB1224">
        <w:rPr>
          <w:rFonts w:cstheme="minorHAnsi"/>
          <w:sz w:val="24"/>
          <w:szCs w:val="24"/>
        </w:rPr>
        <w:t xml:space="preserve">. </w:t>
      </w:r>
      <w:r w:rsidR="007477D3" w:rsidRPr="00DB1224">
        <w:rPr>
          <w:rFonts w:cstheme="minorHAnsi"/>
          <w:sz w:val="24"/>
          <w:szCs w:val="24"/>
        </w:rPr>
        <w:t>Projenin ilerleyen aşamalarında ise daha etkin toksin formlarını geliştirmek, bunları farklı çevresel koşullarda uygulamak ve saklama şartları daha kolay formları elde etmek üzere çalışacağız.</w:t>
      </w:r>
    </w:p>
    <w:p w14:paraId="05577280" w14:textId="77777777" w:rsidR="004B4312" w:rsidRPr="00DB1224" w:rsidRDefault="004B4312" w:rsidP="004B4312">
      <w:pPr>
        <w:jc w:val="both"/>
        <w:rPr>
          <w:rFonts w:cstheme="minorHAnsi"/>
          <w:sz w:val="24"/>
          <w:szCs w:val="24"/>
        </w:rPr>
      </w:pPr>
      <w:r w:rsidRPr="00DB1224">
        <w:rPr>
          <w:rFonts w:cstheme="minorHAnsi"/>
          <w:sz w:val="24"/>
          <w:szCs w:val="24"/>
        </w:rPr>
        <w:t>*</w:t>
      </w:r>
      <w:hyperlink r:id="rId5" w:history="1">
        <w:r w:rsidRPr="00DB1224">
          <w:rPr>
            <w:rStyle w:val="Kpr"/>
            <w:rFonts w:cstheme="minorHAnsi"/>
            <w:sz w:val="24"/>
            <w:szCs w:val="24"/>
          </w:rPr>
          <w:t>https://www.ecdc.europa.eu/en/publications-data/aedes-albopictus-current-known-distribution-may-2020</w:t>
        </w:r>
      </w:hyperlink>
    </w:p>
    <w:p w14:paraId="2A9DCD00" w14:textId="06D05F03" w:rsidR="004B4312" w:rsidRPr="00DB1224" w:rsidRDefault="004B4312" w:rsidP="00610666">
      <w:pPr>
        <w:spacing w:line="360" w:lineRule="auto"/>
        <w:rPr>
          <w:rFonts w:cstheme="minorHAnsi"/>
          <w:sz w:val="24"/>
          <w:szCs w:val="24"/>
        </w:rPr>
      </w:pPr>
    </w:p>
    <w:p w14:paraId="5B97D10D" w14:textId="757FE77E" w:rsidR="00DB1224" w:rsidRPr="00DB1224" w:rsidRDefault="00DB1224" w:rsidP="00DB1224">
      <w:pPr>
        <w:rPr>
          <w:rFonts w:cstheme="minorHAnsi"/>
          <w:sz w:val="24"/>
          <w:szCs w:val="24"/>
        </w:rPr>
      </w:pPr>
      <w:bookmarkStart w:id="0" w:name="_GoBack"/>
      <w:bookmarkEnd w:id="0"/>
      <w:r w:rsidRPr="00DB1224">
        <w:rPr>
          <w:rFonts w:cstheme="minorHAnsi"/>
          <w:b/>
          <w:sz w:val="24"/>
          <w:szCs w:val="24"/>
        </w:rPr>
        <w:t>Basın Bilgi:</w:t>
      </w:r>
    </w:p>
    <w:p w14:paraId="1255B330" w14:textId="60567187" w:rsidR="00DB1224" w:rsidRPr="00DB1224" w:rsidRDefault="00DB1224" w:rsidP="00610666">
      <w:pPr>
        <w:spacing w:line="360" w:lineRule="auto"/>
        <w:rPr>
          <w:rFonts w:cstheme="minorHAnsi"/>
          <w:sz w:val="24"/>
          <w:szCs w:val="24"/>
        </w:rPr>
      </w:pPr>
      <w:r w:rsidRPr="00DB1224">
        <w:rPr>
          <w:rFonts w:cstheme="minorHAnsi"/>
          <w:sz w:val="24"/>
          <w:szCs w:val="24"/>
        </w:rPr>
        <w:t xml:space="preserve">Metin Göksel, </w:t>
      </w:r>
      <w:hyperlink r:id="rId6" w:history="1">
        <w:r w:rsidRPr="00DB1224">
          <w:rPr>
            <w:rStyle w:val="Kpr"/>
            <w:rFonts w:cstheme="minorHAnsi"/>
            <w:sz w:val="24"/>
            <w:szCs w:val="24"/>
          </w:rPr>
          <w:t>metin.goksel@boun.edu.tr</w:t>
        </w:r>
      </w:hyperlink>
      <w:r w:rsidRPr="00DB1224">
        <w:rPr>
          <w:rFonts w:cstheme="minorHAnsi"/>
          <w:sz w:val="24"/>
          <w:szCs w:val="24"/>
        </w:rPr>
        <w:t xml:space="preserve">  0 532 366 65 51</w:t>
      </w:r>
    </w:p>
    <w:p w14:paraId="422C0F68" w14:textId="7015B5D7" w:rsidR="00DB1224" w:rsidRPr="00DB1224" w:rsidRDefault="00DB1224" w:rsidP="00610666">
      <w:pPr>
        <w:spacing w:line="360" w:lineRule="auto"/>
        <w:rPr>
          <w:rFonts w:cstheme="minorHAnsi"/>
          <w:sz w:val="24"/>
          <w:szCs w:val="24"/>
        </w:rPr>
      </w:pPr>
      <w:r w:rsidRPr="00DB1224">
        <w:rPr>
          <w:rFonts w:cstheme="minorHAnsi"/>
          <w:sz w:val="24"/>
          <w:szCs w:val="24"/>
        </w:rPr>
        <w:t xml:space="preserve">Önder </w:t>
      </w:r>
      <w:proofErr w:type="spellStart"/>
      <w:r w:rsidRPr="00DB1224">
        <w:rPr>
          <w:rFonts w:cstheme="minorHAnsi"/>
          <w:sz w:val="24"/>
          <w:szCs w:val="24"/>
        </w:rPr>
        <w:t>Öndeş</w:t>
      </w:r>
      <w:proofErr w:type="spellEnd"/>
      <w:r w:rsidRPr="00DB1224">
        <w:rPr>
          <w:rFonts w:cstheme="minorHAnsi"/>
          <w:sz w:val="24"/>
          <w:szCs w:val="24"/>
        </w:rPr>
        <w:t xml:space="preserve">, </w:t>
      </w:r>
      <w:hyperlink r:id="rId7" w:history="1">
        <w:r w:rsidRPr="00DB1224">
          <w:rPr>
            <w:rStyle w:val="Kpr"/>
            <w:rFonts w:cstheme="minorHAnsi"/>
            <w:sz w:val="24"/>
            <w:szCs w:val="24"/>
          </w:rPr>
          <w:t>onder.ondes@boun.edu.tr</w:t>
        </w:r>
      </w:hyperlink>
      <w:r w:rsidRPr="00DB1224">
        <w:rPr>
          <w:rFonts w:cstheme="minorHAnsi"/>
          <w:sz w:val="24"/>
          <w:szCs w:val="24"/>
        </w:rPr>
        <w:t xml:space="preserve"> 0 536 829 86 92</w:t>
      </w:r>
    </w:p>
    <w:sectPr w:rsidR="00DB1224" w:rsidRPr="00DB12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666"/>
    <w:rsid w:val="00056731"/>
    <w:rsid w:val="00192839"/>
    <w:rsid w:val="003836F9"/>
    <w:rsid w:val="004A665A"/>
    <w:rsid w:val="004B4312"/>
    <w:rsid w:val="00610666"/>
    <w:rsid w:val="007477D3"/>
    <w:rsid w:val="008763AC"/>
    <w:rsid w:val="008F54CC"/>
    <w:rsid w:val="008F7471"/>
    <w:rsid w:val="00A9108D"/>
    <w:rsid w:val="00BC20F8"/>
    <w:rsid w:val="00CC65F6"/>
    <w:rsid w:val="00D93C19"/>
    <w:rsid w:val="00DB1224"/>
    <w:rsid w:val="00EE2B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00372"/>
  <w15:chartTrackingRefBased/>
  <w15:docId w15:val="{C0E3B332-421E-4AC4-AB56-D73BB25B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B43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onder.ondes@boun.edu.t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tin.goksel@boun.edu.tr" TargetMode="External"/><Relationship Id="rId5" Type="http://schemas.openxmlformats.org/officeDocument/2006/relationships/hyperlink" Target="https://www.ecdc.europa.eu/en/publications-data/aedes-albopictus-current-known-distribution-may-2020"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seher</dc:creator>
  <cp:keywords/>
  <dc:description/>
  <cp:lastModifiedBy>Microsoft hesabı</cp:lastModifiedBy>
  <cp:revision>3</cp:revision>
  <dcterms:created xsi:type="dcterms:W3CDTF">2020-09-10T09:06:00Z</dcterms:created>
  <dcterms:modified xsi:type="dcterms:W3CDTF">2020-09-25T09:47:00Z</dcterms:modified>
</cp:coreProperties>
</file>