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E1" w:rsidRPr="00872A57" w:rsidRDefault="00EA36E1" w:rsidP="001F04AC">
      <w:pPr>
        <w:spacing w:after="0" w:line="240" w:lineRule="auto"/>
        <w:jc w:val="both"/>
      </w:pPr>
      <w:bookmarkStart w:id="0" w:name="_GoBack"/>
      <w:bookmarkEnd w:id="0"/>
    </w:p>
    <w:p w:rsidR="00EA36E1" w:rsidRPr="00872A57" w:rsidRDefault="00EA36E1" w:rsidP="001F04AC">
      <w:pPr>
        <w:spacing w:after="0" w:line="240" w:lineRule="auto"/>
        <w:jc w:val="both"/>
        <w:rPr>
          <w:b/>
          <w:u w:val="single"/>
        </w:rPr>
      </w:pPr>
    </w:p>
    <w:p w:rsidR="00EA36E1" w:rsidRPr="00872A57" w:rsidRDefault="00EA36E1" w:rsidP="00B14B23">
      <w:pPr>
        <w:spacing w:after="0" w:line="240" w:lineRule="auto"/>
        <w:rPr>
          <w:b/>
          <w:u w:val="single"/>
        </w:rPr>
      </w:pPr>
      <w:r w:rsidRPr="00872A57">
        <w:rPr>
          <w:b/>
          <w:u w:val="single"/>
        </w:rPr>
        <w:t>Basın Bülteni</w:t>
      </w:r>
      <w:r w:rsidR="00872A57" w:rsidRPr="00872A57">
        <w:rPr>
          <w:b/>
          <w:u w:val="single"/>
        </w:rPr>
        <w:t xml:space="preserve">                                                                                                                                18 Ocak 2019</w:t>
      </w:r>
    </w:p>
    <w:p w:rsidR="00EA36E1" w:rsidRPr="00872A57" w:rsidRDefault="00EA36E1" w:rsidP="00DC4AC1">
      <w:pPr>
        <w:spacing w:after="0" w:line="240" w:lineRule="auto"/>
        <w:jc w:val="center"/>
        <w:rPr>
          <w:b/>
        </w:rPr>
      </w:pPr>
    </w:p>
    <w:p w:rsidR="00872A57" w:rsidRPr="00872A57" w:rsidRDefault="00872A57" w:rsidP="00872A57">
      <w:pPr>
        <w:spacing w:line="240" w:lineRule="auto"/>
        <w:contextualSpacing/>
        <w:jc w:val="center"/>
        <w:rPr>
          <w:rFonts w:cs="Helvetica"/>
          <w:b/>
          <w:bCs/>
          <w:sz w:val="36"/>
          <w:szCs w:val="36"/>
        </w:rPr>
      </w:pPr>
      <w:r w:rsidRPr="00872A57">
        <w:rPr>
          <w:rFonts w:cs="Helvetica"/>
          <w:b/>
          <w:bCs/>
          <w:sz w:val="36"/>
          <w:szCs w:val="36"/>
        </w:rPr>
        <w:t>Türkiye’den bir tek Kandilli dahil oldu</w:t>
      </w:r>
    </w:p>
    <w:p w:rsidR="00E70532" w:rsidRPr="00E70532" w:rsidRDefault="00872A57" w:rsidP="00E70532">
      <w:pPr>
        <w:pStyle w:val="Default"/>
        <w:contextualSpacing/>
        <w:jc w:val="both"/>
        <w:rPr>
          <w:rFonts w:asciiTheme="minorHAnsi" w:hAnsiTheme="minorHAnsi" w:cs="Helvetica"/>
          <w:b/>
          <w:bCs/>
          <w:sz w:val="24"/>
          <w:szCs w:val="24"/>
          <w:lang w:val="tr-TR"/>
        </w:rPr>
      </w:pPr>
      <w:r w:rsidRPr="00E70532">
        <w:rPr>
          <w:rFonts w:asciiTheme="minorHAnsi" w:hAnsiTheme="minorHAnsi" w:cs="Helvetica"/>
          <w:b/>
          <w:bCs/>
          <w:sz w:val="24"/>
          <w:szCs w:val="24"/>
          <w:lang w:val="tr-TR"/>
        </w:rPr>
        <w:t xml:space="preserve">Boğaziçi Üniversitesi Kandilli Rasathanesi ve Deprem Araştırma Enstitüsü Deprem Mühendisliği Anabilim Dalı, 13 ülkeden 24 enstitünün yer aldığı RISE projesinin Türkiye’den tek partneri oldu. Avrupa coğrafyasında deprem risklerinin gerçek zamanlı azaltılmasını amaçlayan uluslararası bir proje olan RISE (Real-time Earthquake Risk Reduction for a Resilient Europe) </w:t>
      </w:r>
      <w:r w:rsidR="00E70532" w:rsidRPr="00E70532">
        <w:rPr>
          <w:rFonts w:asciiTheme="minorHAnsi" w:hAnsiTheme="minorHAnsi" w:cs="Helvetica"/>
          <w:b/>
          <w:bCs/>
          <w:sz w:val="24"/>
          <w:szCs w:val="24"/>
          <w:lang w:val="tr-TR"/>
        </w:rPr>
        <w:t xml:space="preserve">projesiyle, mevcut izleme sistemlerinden gelen gerçek zamanlı veriler kullanılarak, yapılardaki </w:t>
      </w:r>
      <w:r w:rsidR="00FA1241">
        <w:rPr>
          <w:rFonts w:asciiTheme="minorHAnsi" w:hAnsiTheme="minorHAnsi" w:cs="Helvetica"/>
          <w:b/>
          <w:bCs/>
          <w:sz w:val="24"/>
          <w:szCs w:val="24"/>
          <w:lang w:val="tr-TR"/>
        </w:rPr>
        <w:t>yıkım</w:t>
      </w:r>
      <w:r w:rsidR="00E70532" w:rsidRPr="00E70532">
        <w:rPr>
          <w:rFonts w:asciiTheme="minorHAnsi" w:hAnsiTheme="minorHAnsi" w:cs="Helvetica"/>
          <w:b/>
          <w:bCs/>
          <w:sz w:val="24"/>
          <w:szCs w:val="24"/>
          <w:lang w:val="tr-TR"/>
        </w:rPr>
        <w:t xml:space="preserve"> risklerini azaltmada yeni ve önemli metotlar geliştirilecek.</w:t>
      </w:r>
    </w:p>
    <w:p w:rsidR="00E70532" w:rsidRPr="00E70532" w:rsidRDefault="00E70532" w:rsidP="00872A57">
      <w:pPr>
        <w:pStyle w:val="Default"/>
        <w:contextualSpacing/>
        <w:jc w:val="both"/>
        <w:rPr>
          <w:rFonts w:asciiTheme="minorHAnsi" w:hAnsiTheme="minorHAnsi" w:cs="Helvetica"/>
          <w:b/>
          <w:bCs/>
          <w:sz w:val="24"/>
          <w:szCs w:val="24"/>
          <w:lang w:val="tr-TR"/>
        </w:rPr>
      </w:pPr>
    </w:p>
    <w:p w:rsidR="00872A57" w:rsidRPr="00872A57" w:rsidRDefault="00872A57" w:rsidP="00872A57">
      <w:pPr>
        <w:pStyle w:val="Default"/>
        <w:contextualSpacing/>
        <w:jc w:val="both"/>
        <w:rPr>
          <w:rFonts w:asciiTheme="minorHAnsi" w:hAnsiTheme="minorHAnsi" w:cs="Helvetica"/>
          <w:b/>
          <w:bCs/>
          <w:lang w:val="tr-TR"/>
        </w:rPr>
      </w:pPr>
    </w:p>
    <w:p w:rsidR="00872A57" w:rsidRPr="00FA1241" w:rsidRDefault="00FA1241" w:rsidP="00FA1241">
      <w:pPr>
        <w:pStyle w:val="Default"/>
        <w:contextualSpacing/>
        <w:jc w:val="both"/>
        <w:rPr>
          <w:rFonts w:asciiTheme="minorHAnsi" w:hAnsiTheme="minorHAnsi" w:cs="Helvetica"/>
          <w:bCs/>
          <w:lang w:val="tr-TR"/>
        </w:rPr>
      </w:pPr>
      <w:r w:rsidRPr="00FA1241">
        <w:rPr>
          <w:rFonts w:asciiTheme="minorHAnsi" w:hAnsiTheme="minorHAnsi" w:cs="Helvetica"/>
          <w:b/>
          <w:bCs/>
          <w:lang w:val="tr-TR"/>
        </w:rPr>
        <w:t>2018 yılında Horizon 2020 çerçevesinde başlatılan, ü</w:t>
      </w:r>
      <w:r w:rsidR="00872A57" w:rsidRPr="00FA1241">
        <w:rPr>
          <w:rFonts w:asciiTheme="minorHAnsi" w:hAnsiTheme="minorHAnsi" w:cs="Helvetica"/>
          <w:b/>
          <w:bCs/>
          <w:lang w:val="tr-TR"/>
        </w:rPr>
        <w:t xml:space="preserve">ç yıl sürmesi hedeflenen RISE projesi; Operasyonel Deprem Öngörüsü, Erken Uyarı, Deprem Sonrası Kayıpların Belirlenmesi ve Yeniden Yapılandırma Çalışmaları gibi başlıklarda 13 ülkeden ilgili kurumlar arasında koordineli bir </w:t>
      </w:r>
      <w:r w:rsidR="00583A0C" w:rsidRPr="00FA1241">
        <w:rPr>
          <w:rFonts w:asciiTheme="minorHAnsi" w:hAnsiTheme="minorHAnsi" w:cs="Helvetica"/>
          <w:b/>
          <w:bCs/>
          <w:lang w:val="tr-TR"/>
        </w:rPr>
        <w:t>iş birliğini</w:t>
      </w:r>
      <w:r w:rsidR="00872A57" w:rsidRPr="00FA1241">
        <w:rPr>
          <w:rFonts w:asciiTheme="minorHAnsi" w:hAnsiTheme="minorHAnsi" w:cs="Helvetica"/>
          <w:b/>
          <w:bCs/>
          <w:lang w:val="tr-TR"/>
        </w:rPr>
        <w:t xml:space="preserve"> kapsıyor.</w:t>
      </w:r>
      <w:r w:rsidRPr="00FA1241">
        <w:rPr>
          <w:rFonts w:asciiTheme="minorHAnsi" w:hAnsiTheme="minorHAnsi"/>
          <w:b/>
          <w:color w:val="auto"/>
          <w:lang w:val="tr-TR"/>
        </w:rPr>
        <w:t xml:space="preserve">  </w:t>
      </w:r>
      <w:r w:rsidR="00B5152D" w:rsidRPr="00B5152D">
        <w:rPr>
          <w:rFonts w:asciiTheme="minorHAnsi" w:hAnsiTheme="minorHAnsi" w:cs="Arial"/>
          <w:bCs/>
          <w:lang w:val="tr-TR"/>
        </w:rPr>
        <w:t xml:space="preserve">Yer bilimciler, mühendisler, bilgisayar uzmanları ve sosyal bilimcilerin görev aldığı </w:t>
      </w:r>
      <w:r w:rsidR="00872A57" w:rsidRPr="00FA1241">
        <w:rPr>
          <w:rFonts w:asciiTheme="minorHAnsi" w:hAnsiTheme="minorHAnsi" w:cs="Arial"/>
          <w:bCs/>
          <w:lang w:val="tr-TR"/>
        </w:rPr>
        <w:t xml:space="preserve">RISE projesi ekibinde </w:t>
      </w:r>
      <w:r w:rsidR="00583A0C" w:rsidRPr="00FA1241">
        <w:rPr>
          <w:rFonts w:asciiTheme="minorHAnsi" w:hAnsiTheme="minorHAnsi" w:cs="Arial"/>
          <w:bCs/>
        </w:rPr>
        <w:t>Türkiye’yi</w:t>
      </w:r>
      <w:r w:rsidR="00872A57" w:rsidRPr="00FA1241">
        <w:rPr>
          <w:rFonts w:asciiTheme="minorHAnsi" w:hAnsiTheme="minorHAnsi" w:cs="Arial"/>
          <w:bCs/>
          <w:lang w:val="tr-TR"/>
        </w:rPr>
        <w:t xml:space="preserve"> temsilen, </w:t>
      </w:r>
      <w:r w:rsidR="00872A57" w:rsidRPr="00FA1241">
        <w:rPr>
          <w:rFonts w:asciiTheme="minorHAnsi" w:hAnsiTheme="minorHAnsi" w:cs="Arial"/>
          <w:b/>
          <w:bCs/>
          <w:lang w:val="tr-TR"/>
        </w:rPr>
        <w:t xml:space="preserve">Boğaziçi Üniversitesi Kandilli Rasathanesi ve Deprem Araştırma Enstitüsü Müdürü </w:t>
      </w:r>
      <w:r w:rsidR="00872A57" w:rsidRPr="00FA1241">
        <w:rPr>
          <w:rFonts w:asciiTheme="minorHAnsi" w:hAnsiTheme="minorHAnsi" w:cs="Arial"/>
          <w:bCs/>
          <w:lang w:val="tr-TR"/>
        </w:rPr>
        <w:t xml:space="preserve">Prof. Dr. Haluk Özener, </w:t>
      </w:r>
      <w:r w:rsidR="00872A57" w:rsidRPr="00FA1241">
        <w:rPr>
          <w:rFonts w:asciiTheme="minorHAnsi" w:hAnsiTheme="minorHAnsi" w:cs="Arial"/>
          <w:b/>
          <w:bCs/>
          <w:lang w:val="tr-TR"/>
        </w:rPr>
        <w:t>Boğaziçi Üniversitesi Kandilli Rasathanesi ve Deprem Araştırma Enstitüsü Müdür Yardımcısı ve Deprem Mühendisliği Anabilim Dalı öğretim üyesi</w:t>
      </w:r>
      <w:r w:rsidR="00872A57" w:rsidRPr="00FA1241">
        <w:rPr>
          <w:rFonts w:asciiTheme="minorHAnsi" w:hAnsiTheme="minorHAnsi" w:cs="Helvetica"/>
          <w:bCs/>
          <w:lang w:val="tr-TR"/>
        </w:rPr>
        <w:t xml:space="preserve"> Prof. Dr. Erdal Şafak, </w:t>
      </w:r>
      <w:r w:rsidR="00872A57" w:rsidRPr="00FA1241">
        <w:rPr>
          <w:rFonts w:asciiTheme="minorHAnsi" w:hAnsiTheme="minorHAnsi" w:cs="Arial"/>
          <w:b/>
          <w:bCs/>
          <w:lang w:val="tr-TR"/>
        </w:rPr>
        <w:t>Deprem Mühendisliği Anabilim Dalı öğretim üyeleri</w:t>
      </w:r>
      <w:r w:rsidR="00872A57" w:rsidRPr="00FA1241">
        <w:rPr>
          <w:rFonts w:asciiTheme="minorHAnsi" w:hAnsiTheme="minorHAnsi" w:cs="Helvetica"/>
          <w:bCs/>
          <w:lang w:val="tr-TR"/>
        </w:rPr>
        <w:t xml:space="preserve"> Prof. Dr. Eser Çaktı, Prof. Dr. Ali Pınar, </w:t>
      </w:r>
      <w:r w:rsidR="00F868A0">
        <w:rPr>
          <w:rFonts w:asciiTheme="minorHAnsi" w:hAnsiTheme="minorHAnsi" w:cs="Helvetica"/>
          <w:bCs/>
          <w:lang w:val="tr-TR"/>
        </w:rPr>
        <w:t>Doç. Dr. Ufuk Hancılar</w:t>
      </w:r>
      <w:r w:rsidR="00872A57" w:rsidRPr="00FA1241">
        <w:rPr>
          <w:rFonts w:asciiTheme="minorHAnsi" w:hAnsiTheme="minorHAnsi" w:cs="Helvetica"/>
          <w:bCs/>
          <w:lang w:val="tr-TR"/>
        </w:rPr>
        <w:t xml:space="preserve"> ve Dr. Öğretim Üyesi Karin Şeşetyan yer alıyor.</w:t>
      </w:r>
    </w:p>
    <w:p w:rsidR="00872A57" w:rsidRPr="00872A57" w:rsidRDefault="00872A57" w:rsidP="00872A57">
      <w:pPr>
        <w:spacing w:line="240" w:lineRule="auto"/>
        <w:contextualSpacing/>
        <w:jc w:val="both"/>
        <w:rPr>
          <w:rFonts w:cs="Helvetica"/>
          <w:bCs/>
        </w:rPr>
      </w:pPr>
    </w:p>
    <w:p w:rsidR="00872A57" w:rsidRPr="00872A57" w:rsidRDefault="00872A57" w:rsidP="00872A57">
      <w:pPr>
        <w:spacing w:line="240" w:lineRule="auto"/>
        <w:contextualSpacing/>
        <w:jc w:val="both"/>
        <w:rPr>
          <w:rFonts w:cs="Arial"/>
          <w:bCs/>
        </w:rPr>
      </w:pPr>
      <w:r w:rsidRPr="00872A57">
        <w:rPr>
          <w:rFonts w:cs="Helvetica"/>
          <w:bCs/>
        </w:rPr>
        <w:t xml:space="preserve">Proje yürütücüsü ve Boğaziçi Üniversitesi Kandilli Rasathanesi ve Deprem Araştırma Enstitüsü Deprem Mühendisliği Anabilim Dalı öğretim üyesi </w:t>
      </w:r>
      <w:r w:rsidRPr="00872A57">
        <w:rPr>
          <w:rFonts w:cs="Arial"/>
          <w:b/>
          <w:bCs/>
        </w:rPr>
        <w:t>Prof. Dr. Erdal Şafak,</w:t>
      </w:r>
      <w:r w:rsidRPr="00872A57">
        <w:rPr>
          <w:rFonts w:cs="Arial"/>
          <w:bCs/>
        </w:rPr>
        <w:t xml:space="preserve"> mevcut sistemde İstanbul içinde kurulmuş ve sürekli kayıt yapan 150 kadar acil müdahale istasyonundan alınan verilerle, herhangi bir deprem sonrası birkaç dakika içinde depremin yarattığı yer hareketinin şiddetini ve binalarda beklenen hasar oranlarını gösteren haritaları otomatik olarak üretebildiklerini aktardı. </w:t>
      </w:r>
    </w:p>
    <w:p w:rsidR="00872A57" w:rsidRPr="00872A57" w:rsidRDefault="00872A57" w:rsidP="00872A57">
      <w:pPr>
        <w:spacing w:line="240" w:lineRule="auto"/>
        <w:contextualSpacing/>
        <w:jc w:val="both"/>
        <w:rPr>
          <w:rFonts w:cs="Arial"/>
          <w:bCs/>
        </w:rPr>
      </w:pPr>
    </w:p>
    <w:p w:rsidR="008F2C05" w:rsidRDefault="003B65DB" w:rsidP="00872A57">
      <w:pPr>
        <w:spacing w:line="240" w:lineRule="auto"/>
        <w:contextualSpacing/>
        <w:jc w:val="both"/>
        <w:rPr>
          <w:i/>
        </w:rPr>
      </w:pPr>
      <w:r>
        <w:rPr>
          <w:rFonts w:cs="Arial"/>
          <w:bCs/>
        </w:rPr>
        <w:t>İstanbul’da ç</w:t>
      </w:r>
      <w:r w:rsidR="00872A57" w:rsidRPr="00872A57">
        <w:rPr>
          <w:rFonts w:cs="Arial"/>
          <w:bCs/>
        </w:rPr>
        <w:t xml:space="preserve">ok sayıda tarihi bina, yüksek yapı ve altyapı sistemlerinde kurulan yapı sağlığı izleme sistemleri sayesinde bina titreşimlerinin sürekli olarak izlenmekte olduğunu ve olası bir depremden hemen sonra bu yapılarda hasar olup olmadığının belirlenebildiğini belirten </w:t>
      </w:r>
      <w:r w:rsidR="00872A57" w:rsidRPr="00872A57">
        <w:rPr>
          <w:rFonts w:cs="Arial"/>
          <w:b/>
          <w:bCs/>
        </w:rPr>
        <w:t>Prof. Dr. Şafak,</w:t>
      </w:r>
      <w:r w:rsidR="00872A57" w:rsidRPr="00872A57">
        <w:rPr>
          <w:rFonts w:cs="Arial"/>
          <w:bCs/>
        </w:rPr>
        <w:t xml:space="preserve"> </w:t>
      </w:r>
      <w:r w:rsidR="00872A57" w:rsidRPr="00872A57">
        <w:rPr>
          <w:rFonts w:cs="Helvetica"/>
          <w:bCs/>
        </w:rPr>
        <w:t xml:space="preserve">RISE projesinin mevcut izleme sistemlerine getireceği </w:t>
      </w:r>
      <w:r w:rsidR="00872A57" w:rsidRPr="008F2C05">
        <w:rPr>
          <w:rFonts w:cs="Helvetica"/>
          <w:b/>
          <w:bCs/>
        </w:rPr>
        <w:t>en önemli yeniliğin gerçek-zamanlı veriler kullanılarak binalardaki hasar tahminlerinin gerçek-zamanlı olarak yapılabilmesi</w:t>
      </w:r>
      <w:r w:rsidR="00872A57" w:rsidRPr="00872A57">
        <w:rPr>
          <w:rFonts w:cs="Helvetica"/>
          <w:bCs/>
        </w:rPr>
        <w:t xml:space="preserve"> olacağını vurgula</w:t>
      </w:r>
      <w:r w:rsidR="007357D4">
        <w:rPr>
          <w:rFonts w:cs="Helvetica"/>
          <w:bCs/>
        </w:rPr>
        <w:t xml:space="preserve">dı. </w:t>
      </w:r>
      <w:r w:rsidR="007357D4" w:rsidRPr="008F2C05">
        <w:rPr>
          <w:rFonts w:cs="Helvetica"/>
          <w:b/>
          <w:bCs/>
        </w:rPr>
        <w:t>Şafak</w:t>
      </w:r>
      <w:r w:rsidR="007357D4">
        <w:rPr>
          <w:rFonts w:cs="Helvetica"/>
          <w:bCs/>
        </w:rPr>
        <w:t xml:space="preserve"> </w:t>
      </w:r>
      <w:r w:rsidR="00872A57" w:rsidRPr="00872A57">
        <w:rPr>
          <w:rFonts w:cs="Helvetica"/>
          <w:bCs/>
        </w:rPr>
        <w:t xml:space="preserve">şunları kaydetti; </w:t>
      </w:r>
      <w:r w:rsidR="00872A57" w:rsidRPr="00872A57">
        <w:rPr>
          <w:b/>
        </w:rPr>
        <w:t>‘</w:t>
      </w:r>
      <w:r w:rsidR="00872A57" w:rsidRPr="007357D4">
        <w:rPr>
          <w:i/>
        </w:rPr>
        <w:t xml:space="preserve">’Deprem zararlarını kontrol eden iki ana faktör mevcuttur; bunlardan ilki binaların sağlamlığı diğeri ise yer hareketinin şiddetidir. Çok sağlam bir bina çok büyük bir depremde </w:t>
      </w:r>
      <w:r w:rsidR="00583A0C" w:rsidRPr="007357D4">
        <w:rPr>
          <w:i/>
        </w:rPr>
        <w:t>bile hasar</w:t>
      </w:r>
      <w:r w:rsidR="00872A57" w:rsidRPr="007357D4">
        <w:rPr>
          <w:i/>
        </w:rPr>
        <w:t xml:space="preserve"> görmezken, sağlam olmayan bir bina çok küçük bir </w:t>
      </w:r>
      <w:r w:rsidR="00583A0C" w:rsidRPr="007357D4">
        <w:rPr>
          <w:i/>
        </w:rPr>
        <w:t>depremde bile</w:t>
      </w:r>
      <w:r w:rsidR="00872A57" w:rsidRPr="007357D4">
        <w:rPr>
          <w:i/>
        </w:rPr>
        <w:t xml:space="preserve"> rahatlıkla yıkılabilir. Depremin fiziksel büyüklüğünün (manyitüd) yanı sıra, bir noktadaki yer hareketinin şiddetine etki eden </w:t>
      </w:r>
      <w:r w:rsidR="00583A0C" w:rsidRPr="007357D4">
        <w:rPr>
          <w:i/>
        </w:rPr>
        <w:t>birçok</w:t>
      </w:r>
      <w:r w:rsidR="00872A57" w:rsidRPr="007357D4">
        <w:rPr>
          <w:i/>
        </w:rPr>
        <w:t xml:space="preserve"> başka faktörler de vardır (fay hattının ne kadar mesafede olduğu, fayın hangi noktada ve yönde yırtıldığı, yüzey altı jeolojik tabakalarının üç-boyutlu geometrisi, yüzeye yakın zeminin tabakalarının </w:t>
      </w:r>
      <w:r w:rsidR="00583A0C" w:rsidRPr="007357D4">
        <w:rPr>
          <w:i/>
        </w:rPr>
        <w:t>özellikleri gibi</w:t>
      </w:r>
      <w:r w:rsidR="00872A57" w:rsidRPr="007357D4">
        <w:rPr>
          <w:i/>
        </w:rPr>
        <w:t xml:space="preserve">). Dolayısıyla sırf depremin fiziksel büyüklüğüne dayanarak hasar tahmini yapmak ekmek bıçağı ile beyin ameliyatı yapmaya benzer. </w:t>
      </w:r>
      <w:r w:rsidR="008F2C05">
        <w:rPr>
          <w:i/>
        </w:rPr>
        <w:t xml:space="preserve"> </w:t>
      </w:r>
      <w:r w:rsidR="00872A57" w:rsidRPr="007357D4">
        <w:rPr>
          <w:i/>
        </w:rPr>
        <w:t xml:space="preserve">RISE projesi kapsamında mevcut izleme sistemleri iyileştirilerek ve yenileri </w:t>
      </w:r>
      <w:r w:rsidR="00583A0C" w:rsidRPr="007357D4">
        <w:rPr>
          <w:i/>
        </w:rPr>
        <w:t>eklenerek gelen</w:t>
      </w:r>
      <w:r w:rsidR="00872A57" w:rsidRPr="007357D4">
        <w:rPr>
          <w:i/>
        </w:rPr>
        <w:t xml:space="preserve"> verilerle deprem riskleri gerçek-zamanlı olarak belirlenecek ve önleyici tedbirler alınabilecektir.  Yine bu proje kapsamında, binalar için deprem yüklerini simule edebilecek portatif titreşim aletleri </w:t>
      </w:r>
      <w:r w:rsidR="00583A0C" w:rsidRPr="007357D4">
        <w:rPr>
          <w:i/>
        </w:rPr>
        <w:t>geliştirilecek</w:t>
      </w:r>
      <w:r w:rsidR="00872A57" w:rsidRPr="007357D4">
        <w:rPr>
          <w:i/>
        </w:rPr>
        <w:t xml:space="preserve"> ve bu aletler deprem olmadan da binalarda deprem benzeri hareketler oluşturmayı mümkün kılacaktır. İstanbul, proje kapsamında geliştirilecek olan yeni sistemlerin uygulama merkezlerinden biri olacaktır.  Şu anda Avrupa’da en çok yapı izleme sistemlerine </w:t>
      </w:r>
    </w:p>
    <w:p w:rsidR="008F2C05" w:rsidRDefault="008F2C05" w:rsidP="00872A57">
      <w:pPr>
        <w:spacing w:line="240" w:lineRule="auto"/>
        <w:contextualSpacing/>
        <w:jc w:val="both"/>
        <w:rPr>
          <w:i/>
        </w:rPr>
      </w:pPr>
    </w:p>
    <w:p w:rsidR="008F2C05" w:rsidRDefault="008F2C05" w:rsidP="00872A57">
      <w:pPr>
        <w:spacing w:line="240" w:lineRule="auto"/>
        <w:contextualSpacing/>
        <w:jc w:val="both"/>
        <w:rPr>
          <w:i/>
        </w:rPr>
      </w:pPr>
    </w:p>
    <w:p w:rsidR="00872A57" w:rsidRPr="007357D4" w:rsidRDefault="00872A57" w:rsidP="00872A57">
      <w:pPr>
        <w:spacing w:line="240" w:lineRule="auto"/>
        <w:contextualSpacing/>
        <w:jc w:val="both"/>
        <w:rPr>
          <w:i/>
        </w:rPr>
      </w:pPr>
      <w:proofErr w:type="gramStart"/>
      <w:r w:rsidRPr="007357D4">
        <w:rPr>
          <w:i/>
        </w:rPr>
        <w:t>sahip</w:t>
      </w:r>
      <w:proofErr w:type="gramEnd"/>
      <w:r w:rsidRPr="007357D4">
        <w:rPr>
          <w:i/>
        </w:rPr>
        <w:t xml:space="preserve"> şehir İstanbul’dur. Bunlar arasında tarihi yapılar, camiler, yüksek binalar, köprüler, altyapı sistemleri gibi yapılar bulunmaktadır”. </w:t>
      </w:r>
    </w:p>
    <w:p w:rsidR="00872A57" w:rsidRPr="00872A57" w:rsidRDefault="00872A57" w:rsidP="00872A57">
      <w:pPr>
        <w:spacing w:line="240" w:lineRule="auto"/>
        <w:contextualSpacing/>
        <w:jc w:val="both"/>
        <w:rPr>
          <w:rFonts w:cs="Helvetica"/>
          <w:bCs/>
        </w:rPr>
      </w:pPr>
    </w:p>
    <w:p w:rsidR="00872A57" w:rsidRPr="007357D4" w:rsidRDefault="00872A57" w:rsidP="00872A57">
      <w:pPr>
        <w:spacing w:line="240" w:lineRule="auto"/>
        <w:contextualSpacing/>
        <w:jc w:val="both"/>
        <w:rPr>
          <w:i/>
        </w:rPr>
      </w:pPr>
      <w:r w:rsidRPr="00872A57">
        <w:rPr>
          <w:rFonts w:cs="Helvetica"/>
          <w:bCs/>
        </w:rPr>
        <w:t xml:space="preserve">RISE projesinde yer alan her kurumun farklı iş paketlerinden sorumlu olacağını aktaran </w:t>
      </w:r>
      <w:r w:rsidRPr="007357D4">
        <w:rPr>
          <w:rFonts w:cs="Helvetica"/>
          <w:b/>
          <w:bCs/>
        </w:rPr>
        <w:t>Prof. Dr. Şafak</w:t>
      </w:r>
      <w:r w:rsidRPr="00872A57">
        <w:rPr>
          <w:rFonts w:cs="Helvetica"/>
          <w:bCs/>
        </w:rPr>
        <w:t xml:space="preserve">, Boğaziçi Üniversitesi Deprem Mühendisliği Anabilim Dalı’nın projeye </w:t>
      </w:r>
      <w:r w:rsidR="00583A0C" w:rsidRPr="00872A57">
        <w:rPr>
          <w:rFonts w:cs="Helvetica"/>
          <w:bCs/>
        </w:rPr>
        <w:t>katkılarının deprem</w:t>
      </w:r>
      <w:r w:rsidRPr="00872A57">
        <w:rPr>
          <w:rFonts w:cs="Helvetica"/>
          <w:b/>
          <w:bCs/>
        </w:rPr>
        <w:t xml:space="preserve"> </w:t>
      </w:r>
      <w:r w:rsidRPr="00872A57">
        <w:t xml:space="preserve">erken uyarı sistemleri, yapı titreşimlerinin gerçek zamanlı izlenmesi, suni titreşim aletlerinin </w:t>
      </w:r>
      <w:r w:rsidR="00583A0C" w:rsidRPr="00872A57">
        <w:t>geliştirilmesi</w:t>
      </w:r>
      <w:r w:rsidRPr="00872A57">
        <w:t xml:space="preserve"> ve gerçek zamanlı hasar tespiti konularında olacağını belirtti. </w:t>
      </w:r>
      <w:r w:rsidR="007357D4">
        <w:t xml:space="preserve"> </w:t>
      </w:r>
      <w:r w:rsidRPr="00872A57">
        <w:rPr>
          <w:rFonts w:cs="Helvetica"/>
          <w:b/>
          <w:bCs/>
        </w:rPr>
        <w:t>Şafak</w:t>
      </w:r>
      <w:r w:rsidR="007357D4">
        <w:rPr>
          <w:rFonts w:cs="Helvetica"/>
          <w:b/>
          <w:bCs/>
        </w:rPr>
        <w:t>;</w:t>
      </w:r>
      <w:r w:rsidRPr="00872A57">
        <w:rPr>
          <w:rFonts w:cs="Helvetica"/>
          <w:b/>
          <w:bCs/>
        </w:rPr>
        <w:t xml:space="preserve"> </w:t>
      </w:r>
      <w:r w:rsidRPr="007357D4">
        <w:rPr>
          <w:rFonts w:cs="Helvetica"/>
          <w:bCs/>
          <w:i/>
        </w:rPr>
        <w:t xml:space="preserve">“Boğaziçi </w:t>
      </w:r>
      <w:r w:rsidR="00583A0C" w:rsidRPr="007357D4">
        <w:rPr>
          <w:rFonts w:cs="Helvetica"/>
          <w:bCs/>
          <w:i/>
        </w:rPr>
        <w:t>Üniversitesi</w:t>
      </w:r>
      <w:r w:rsidRPr="007357D4">
        <w:rPr>
          <w:rFonts w:cs="Helvetica"/>
          <w:bCs/>
          <w:i/>
        </w:rPr>
        <w:t xml:space="preserve"> ’Kandilli Rasathanesi ve Deprem Araştırma Enstitüsü olarak bize çok farklı izleme sistemlerinden </w:t>
      </w:r>
      <w:r w:rsidRPr="007357D4">
        <w:rPr>
          <w:i/>
        </w:rPr>
        <w:t xml:space="preserve">data ulaşmakta. Proje kapsamında, bu dataları gerçek zamanlı ve çok daha detaylı analiz etme </w:t>
      </w:r>
      <w:r w:rsidR="00583A0C" w:rsidRPr="007357D4">
        <w:rPr>
          <w:i/>
        </w:rPr>
        <w:t>imkânımız</w:t>
      </w:r>
      <w:r w:rsidRPr="007357D4">
        <w:rPr>
          <w:i/>
        </w:rPr>
        <w:t xml:space="preserve"> olacak.  Ayrıca, büyük dataların işlenmesi ve yorumlanması alanında yapacağımız çalışmalar da projeye önemli bir katkı sağlayacak’’ </w:t>
      </w:r>
      <w:r w:rsidRPr="007357D4">
        <w:t>dedi.</w:t>
      </w:r>
      <w:r w:rsidRPr="007357D4">
        <w:rPr>
          <w:i/>
        </w:rPr>
        <w:t xml:space="preserve"> </w:t>
      </w:r>
    </w:p>
    <w:p w:rsidR="00872A57" w:rsidRDefault="00872A57" w:rsidP="00872A57">
      <w:pPr>
        <w:spacing w:line="240" w:lineRule="auto"/>
        <w:contextualSpacing/>
        <w:jc w:val="both"/>
        <w:rPr>
          <w:i/>
        </w:rPr>
      </w:pPr>
    </w:p>
    <w:p w:rsidR="00D86579" w:rsidRPr="00D86579" w:rsidRDefault="00D86579" w:rsidP="00D86579">
      <w:pPr>
        <w:spacing w:line="240" w:lineRule="auto"/>
        <w:contextualSpacing/>
        <w:jc w:val="center"/>
      </w:pPr>
      <w:r w:rsidRPr="00D86579">
        <w:t>-*-</w:t>
      </w:r>
    </w:p>
    <w:p w:rsidR="00D86579" w:rsidRDefault="00D86579" w:rsidP="00D86579">
      <w:pPr>
        <w:contextualSpacing/>
        <w:jc w:val="center"/>
        <w:rPr>
          <w:rFonts w:cs="Helvetica"/>
          <w:b/>
          <w:bCs/>
        </w:rPr>
      </w:pPr>
    </w:p>
    <w:p w:rsidR="00D86579" w:rsidRDefault="00D86579" w:rsidP="00D86579">
      <w:pPr>
        <w:contextualSpacing/>
        <w:jc w:val="center"/>
        <w:rPr>
          <w:rFonts w:cs="Helvetica"/>
          <w:b/>
          <w:bCs/>
        </w:rPr>
      </w:pPr>
      <w:r w:rsidRPr="00D86579">
        <w:rPr>
          <w:rFonts w:cs="Helvetica"/>
          <w:b/>
          <w:bCs/>
        </w:rPr>
        <w:t xml:space="preserve">Basın bilgi: </w:t>
      </w:r>
    </w:p>
    <w:p w:rsidR="00D86579" w:rsidRPr="00D86579" w:rsidRDefault="00D86579" w:rsidP="00D86579">
      <w:pPr>
        <w:contextualSpacing/>
        <w:jc w:val="center"/>
        <w:rPr>
          <w:rFonts w:cs="Helvetica"/>
          <w:bCs/>
        </w:rPr>
      </w:pPr>
      <w:r w:rsidRPr="00D86579">
        <w:rPr>
          <w:rFonts w:cs="Helvetica"/>
          <w:bCs/>
        </w:rPr>
        <w:t xml:space="preserve">Eda Akyüzlü Şimşek – desiBel Ajans - </w:t>
      </w:r>
      <w:hyperlink r:id="rId6" w:history="1">
        <w:r w:rsidRPr="00D86579">
          <w:rPr>
            <w:rFonts w:cs="Helvetica"/>
            <w:bCs/>
          </w:rPr>
          <w:t>eda.akyuzlu@desibelajans.com</w:t>
        </w:r>
      </w:hyperlink>
      <w:r w:rsidRPr="00D86579">
        <w:rPr>
          <w:rFonts w:cs="Helvetica"/>
          <w:bCs/>
        </w:rPr>
        <w:t xml:space="preserve"> - +90 531 105 6096</w:t>
      </w:r>
    </w:p>
    <w:p w:rsidR="00EA36E1" w:rsidRPr="00872A57" w:rsidRDefault="00EA36E1" w:rsidP="00F538C5">
      <w:pPr>
        <w:jc w:val="both"/>
        <w:rPr>
          <w:b/>
          <w:sz w:val="28"/>
          <w:szCs w:val="28"/>
        </w:rPr>
      </w:pPr>
    </w:p>
    <w:sectPr w:rsidR="00EA36E1" w:rsidRPr="00872A57" w:rsidSect="00070CAB">
      <w:headerReference w:type="default" r:id="rId7"/>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30" w:rsidRDefault="00B50130" w:rsidP="00E83375">
      <w:pPr>
        <w:spacing w:after="0" w:line="240" w:lineRule="auto"/>
      </w:pPr>
      <w:r>
        <w:separator/>
      </w:r>
    </w:p>
  </w:endnote>
  <w:endnote w:type="continuationSeparator" w:id="0">
    <w:p w:rsidR="00B50130" w:rsidRDefault="00B50130" w:rsidP="00E8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30" w:rsidRDefault="00B50130" w:rsidP="00E83375">
      <w:pPr>
        <w:spacing w:after="0" w:line="240" w:lineRule="auto"/>
      </w:pPr>
      <w:r>
        <w:separator/>
      </w:r>
    </w:p>
  </w:footnote>
  <w:footnote w:type="continuationSeparator" w:id="0">
    <w:p w:rsidR="00B50130" w:rsidRDefault="00B50130" w:rsidP="00E8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E1" w:rsidRDefault="00872A57">
    <w:pPr>
      <w:pStyle w:val="stbilgi"/>
    </w:pPr>
    <w:r w:rsidRPr="004D2CE3">
      <w:rPr>
        <w:rFonts w:asciiTheme="majorHAnsi" w:hAnsiTheme="majorHAnsi"/>
        <w:noProof/>
        <w:color w:val="000000" w:themeColor="text1"/>
        <w:sz w:val="36"/>
        <w:szCs w:val="36"/>
      </w:rPr>
      <w:drawing>
        <wp:anchor distT="0" distB="0" distL="114300" distR="114300" simplePos="0" relativeHeight="251659264" behindDoc="1" locked="0" layoutInCell="1" allowOverlap="1" wp14:anchorId="1F2F505E" wp14:editId="752AF81E">
          <wp:simplePos x="0" y="0"/>
          <wp:positionH relativeFrom="column">
            <wp:posOffset>4505325</wp:posOffset>
          </wp:positionH>
          <wp:positionV relativeFrom="paragraph">
            <wp:posOffset>128905</wp:posOffset>
          </wp:positionV>
          <wp:extent cx="1422400" cy="842010"/>
          <wp:effectExtent l="0" t="0" r="6350" b="0"/>
          <wp:wrapTight wrapText="bothSides">
            <wp:wrapPolygon edited="0">
              <wp:start x="0" y="0"/>
              <wp:lineTo x="0" y="21014"/>
              <wp:lineTo x="21407" y="21014"/>
              <wp:lineTo x="21407" y="0"/>
              <wp:lineTo x="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2400" cy="842010"/>
                  </a:xfrm>
                  <a:prstGeom prst="rect">
                    <a:avLst/>
                  </a:prstGeom>
                </pic:spPr>
              </pic:pic>
            </a:graphicData>
          </a:graphic>
        </wp:anchor>
      </w:drawing>
    </w:r>
    <w:r w:rsidR="00F86E41">
      <w:rPr>
        <w:noProof/>
      </w:rPr>
      <w:drawing>
        <wp:inline distT="0" distB="0" distL="0" distR="0">
          <wp:extent cx="965200" cy="9652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23"/>
    <w:rsid w:val="0005341E"/>
    <w:rsid w:val="00066F2D"/>
    <w:rsid w:val="00070CAB"/>
    <w:rsid w:val="00071328"/>
    <w:rsid w:val="00072F8D"/>
    <w:rsid w:val="00074460"/>
    <w:rsid w:val="0009105F"/>
    <w:rsid w:val="000B0E8B"/>
    <w:rsid w:val="000D22F3"/>
    <w:rsid w:val="000E3683"/>
    <w:rsid w:val="000F3357"/>
    <w:rsid w:val="00110F5F"/>
    <w:rsid w:val="001338CA"/>
    <w:rsid w:val="00142344"/>
    <w:rsid w:val="001871C1"/>
    <w:rsid w:val="00187E43"/>
    <w:rsid w:val="001F04AC"/>
    <w:rsid w:val="0021539C"/>
    <w:rsid w:val="002212A5"/>
    <w:rsid w:val="00221CA1"/>
    <w:rsid w:val="00224297"/>
    <w:rsid w:val="00266776"/>
    <w:rsid w:val="00270823"/>
    <w:rsid w:val="002A00F1"/>
    <w:rsid w:val="002A5C2C"/>
    <w:rsid w:val="002B097B"/>
    <w:rsid w:val="002C346A"/>
    <w:rsid w:val="002D3EB2"/>
    <w:rsid w:val="002E4ADD"/>
    <w:rsid w:val="003053A3"/>
    <w:rsid w:val="00354CF3"/>
    <w:rsid w:val="003561BC"/>
    <w:rsid w:val="00377BDE"/>
    <w:rsid w:val="00382BBA"/>
    <w:rsid w:val="003A0536"/>
    <w:rsid w:val="003A08BD"/>
    <w:rsid w:val="003B65DB"/>
    <w:rsid w:val="003F4DCC"/>
    <w:rsid w:val="003F5BAB"/>
    <w:rsid w:val="00400EC9"/>
    <w:rsid w:val="0041390E"/>
    <w:rsid w:val="0046422A"/>
    <w:rsid w:val="00465DFC"/>
    <w:rsid w:val="004745F7"/>
    <w:rsid w:val="004819BE"/>
    <w:rsid w:val="00483B98"/>
    <w:rsid w:val="00487603"/>
    <w:rsid w:val="004959C0"/>
    <w:rsid w:val="004C4003"/>
    <w:rsid w:val="004C41D2"/>
    <w:rsid w:val="004F55EF"/>
    <w:rsid w:val="0050568C"/>
    <w:rsid w:val="005100C8"/>
    <w:rsid w:val="00510494"/>
    <w:rsid w:val="00530664"/>
    <w:rsid w:val="00550A13"/>
    <w:rsid w:val="00555864"/>
    <w:rsid w:val="00583A0C"/>
    <w:rsid w:val="0058529A"/>
    <w:rsid w:val="005A5099"/>
    <w:rsid w:val="005B2F44"/>
    <w:rsid w:val="005D5835"/>
    <w:rsid w:val="005E0BB6"/>
    <w:rsid w:val="005F6C53"/>
    <w:rsid w:val="006648D7"/>
    <w:rsid w:val="00680B00"/>
    <w:rsid w:val="00686417"/>
    <w:rsid w:val="006B47D2"/>
    <w:rsid w:val="006D2182"/>
    <w:rsid w:val="006E0D5C"/>
    <w:rsid w:val="006E645C"/>
    <w:rsid w:val="006F4EA7"/>
    <w:rsid w:val="00700B14"/>
    <w:rsid w:val="0072328F"/>
    <w:rsid w:val="00727579"/>
    <w:rsid w:val="007357D4"/>
    <w:rsid w:val="00762EB2"/>
    <w:rsid w:val="00764098"/>
    <w:rsid w:val="00791DF4"/>
    <w:rsid w:val="007C45F4"/>
    <w:rsid w:val="007D16F8"/>
    <w:rsid w:val="007D5C1C"/>
    <w:rsid w:val="007F23C5"/>
    <w:rsid w:val="00814E7B"/>
    <w:rsid w:val="008260CD"/>
    <w:rsid w:val="00832C6D"/>
    <w:rsid w:val="00837B33"/>
    <w:rsid w:val="008604A0"/>
    <w:rsid w:val="00872A57"/>
    <w:rsid w:val="0087547C"/>
    <w:rsid w:val="0088434B"/>
    <w:rsid w:val="008A3056"/>
    <w:rsid w:val="008A77DA"/>
    <w:rsid w:val="008B0360"/>
    <w:rsid w:val="008D33E0"/>
    <w:rsid w:val="008E7376"/>
    <w:rsid w:val="008F2C05"/>
    <w:rsid w:val="008F3BCB"/>
    <w:rsid w:val="008F6633"/>
    <w:rsid w:val="00911F51"/>
    <w:rsid w:val="0092150E"/>
    <w:rsid w:val="00934C82"/>
    <w:rsid w:val="009564ED"/>
    <w:rsid w:val="00957757"/>
    <w:rsid w:val="00961014"/>
    <w:rsid w:val="00963280"/>
    <w:rsid w:val="00973B62"/>
    <w:rsid w:val="00995C8B"/>
    <w:rsid w:val="00996191"/>
    <w:rsid w:val="009B622A"/>
    <w:rsid w:val="009B63C8"/>
    <w:rsid w:val="009C0536"/>
    <w:rsid w:val="009C57B3"/>
    <w:rsid w:val="009C7292"/>
    <w:rsid w:val="009D1A41"/>
    <w:rsid w:val="009D1F9C"/>
    <w:rsid w:val="00A1061B"/>
    <w:rsid w:val="00A127C3"/>
    <w:rsid w:val="00A30F62"/>
    <w:rsid w:val="00A46767"/>
    <w:rsid w:val="00A67DEE"/>
    <w:rsid w:val="00A70289"/>
    <w:rsid w:val="00A72840"/>
    <w:rsid w:val="00A86F55"/>
    <w:rsid w:val="00A875BF"/>
    <w:rsid w:val="00AA5648"/>
    <w:rsid w:val="00AB58B8"/>
    <w:rsid w:val="00AC7214"/>
    <w:rsid w:val="00AE0285"/>
    <w:rsid w:val="00B04C92"/>
    <w:rsid w:val="00B06634"/>
    <w:rsid w:val="00B14414"/>
    <w:rsid w:val="00B14B23"/>
    <w:rsid w:val="00B36FAD"/>
    <w:rsid w:val="00B42B9C"/>
    <w:rsid w:val="00B4328E"/>
    <w:rsid w:val="00B45E4D"/>
    <w:rsid w:val="00B50130"/>
    <w:rsid w:val="00B5152D"/>
    <w:rsid w:val="00B55E4C"/>
    <w:rsid w:val="00B60366"/>
    <w:rsid w:val="00BA208D"/>
    <w:rsid w:val="00BB11B7"/>
    <w:rsid w:val="00BB7D03"/>
    <w:rsid w:val="00BC0F23"/>
    <w:rsid w:val="00BC76E8"/>
    <w:rsid w:val="00BD39C0"/>
    <w:rsid w:val="00BF5143"/>
    <w:rsid w:val="00BF5D44"/>
    <w:rsid w:val="00C01D7E"/>
    <w:rsid w:val="00C04B94"/>
    <w:rsid w:val="00C24B06"/>
    <w:rsid w:val="00C3297F"/>
    <w:rsid w:val="00C41749"/>
    <w:rsid w:val="00C43514"/>
    <w:rsid w:val="00C6649C"/>
    <w:rsid w:val="00C83C6C"/>
    <w:rsid w:val="00CA1CE4"/>
    <w:rsid w:val="00CB47FF"/>
    <w:rsid w:val="00CC1059"/>
    <w:rsid w:val="00CC2D37"/>
    <w:rsid w:val="00CE6C81"/>
    <w:rsid w:val="00CE73F3"/>
    <w:rsid w:val="00CE7C8F"/>
    <w:rsid w:val="00D33189"/>
    <w:rsid w:val="00D373C7"/>
    <w:rsid w:val="00D4377E"/>
    <w:rsid w:val="00D43923"/>
    <w:rsid w:val="00D5149F"/>
    <w:rsid w:val="00D603E5"/>
    <w:rsid w:val="00D71C20"/>
    <w:rsid w:val="00D84F9D"/>
    <w:rsid w:val="00D86579"/>
    <w:rsid w:val="00D913BA"/>
    <w:rsid w:val="00D958B4"/>
    <w:rsid w:val="00DA3F82"/>
    <w:rsid w:val="00DA5659"/>
    <w:rsid w:val="00DC23B0"/>
    <w:rsid w:val="00DC3490"/>
    <w:rsid w:val="00DC4AC1"/>
    <w:rsid w:val="00E03C2E"/>
    <w:rsid w:val="00E12EFB"/>
    <w:rsid w:val="00E22622"/>
    <w:rsid w:val="00E46ADD"/>
    <w:rsid w:val="00E55310"/>
    <w:rsid w:val="00E60FCD"/>
    <w:rsid w:val="00E661BE"/>
    <w:rsid w:val="00E70532"/>
    <w:rsid w:val="00E8212A"/>
    <w:rsid w:val="00E83375"/>
    <w:rsid w:val="00E843F4"/>
    <w:rsid w:val="00EA36E1"/>
    <w:rsid w:val="00ED19E7"/>
    <w:rsid w:val="00EE6E05"/>
    <w:rsid w:val="00EF0A49"/>
    <w:rsid w:val="00EF684E"/>
    <w:rsid w:val="00F30E0A"/>
    <w:rsid w:val="00F3185E"/>
    <w:rsid w:val="00F32CFA"/>
    <w:rsid w:val="00F332A6"/>
    <w:rsid w:val="00F538C5"/>
    <w:rsid w:val="00F7317B"/>
    <w:rsid w:val="00F84D06"/>
    <w:rsid w:val="00F86318"/>
    <w:rsid w:val="00F868A0"/>
    <w:rsid w:val="00F86E41"/>
    <w:rsid w:val="00FA1241"/>
    <w:rsid w:val="00FE2665"/>
    <w:rsid w:val="00FE3A4A"/>
    <w:rsid w:val="00FF0672"/>
    <w:rsid w:val="00FF2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C61534-93A6-4B18-BE6C-B359091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AB"/>
    <w:pPr>
      <w:spacing w:after="160" w:line="259" w:lineRule="auto"/>
    </w:pPr>
    <w:rPr>
      <w:lang w:eastAsia="en-US"/>
    </w:rPr>
  </w:style>
  <w:style w:type="paragraph" w:styleId="Balk1">
    <w:name w:val="heading 1"/>
    <w:basedOn w:val="Normal"/>
    <w:next w:val="Normal"/>
    <w:link w:val="Balk1Char"/>
    <w:uiPriority w:val="99"/>
    <w:qFormat/>
    <w:rsid w:val="005B2F44"/>
    <w:pPr>
      <w:keepNext/>
      <w:keepLines/>
      <w:spacing w:before="480" w:after="0"/>
      <w:outlineLvl w:val="0"/>
    </w:pPr>
    <w:rPr>
      <w:rFonts w:ascii="Calibri Light" w:eastAsia="MS Gothic" w:hAnsi="Calibri Light"/>
      <w:b/>
      <w:color w:val="2E74B5"/>
      <w:sz w:val="28"/>
      <w:szCs w:val="20"/>
      <w:lang w:eastAsia="tr-TR"/>
    </w:rPr>
  </w:style>
  <w:style w:type="paragraph" w:styleId="Balk2">
    <w:name w:val="heading 2"/>
    <w:basedOn w:val="Normal"/>
    <w:next w:val="Normal"/>
    <w:link w:val="Balk2Char"/>
    <w:uiPriority w:val="99"/>
    <w:qFormat/>
    <w:rsid w:val="005B2F44"/>
    <w:pPr>
      <w:keepNext/>
      <w:keepLines/>
      <w:spacing w:before="200" w:after="0"/>
      <w:outlineLvl w:val="1"/>
    </w:pPr>
    <w:rPr>
      <w:rFonts w:ascii="Calibri Light" w:eastAsia="MS Gothic" w:hAnsi="Calibri Light"/>
      <w:b/>
      <w:color w:val="5B9BD5"/>
      <w:sz w:val="26"/>
      <w:szCs w:val="20"/>
      <w:lang w:eastAsia="tr-TR"/>
    </w:rPr>
  </w:style>
  <w:style w:type="paragraph" w:styleId="Balk3">
    <w:name w:val="heading 3"/>
    <w:basedOn w:val="Normal"/>
    <w:next w:val="Normal"/>
    <w:link w:val="Balk3Char"/>
    <w:uiPriority w:val="99"/>
    <w:qFormat/>
    <w:rsid w:val="005B2F44"/>
    <w:pPr>
      <w:keepNext/>
      <w:keepLines/>
      <w:spacing w:before="200" w:after="0"/>
      <w:outlineLvl w:val="2"/>
    </w:pPr>
    <w:rPr>
      <w:rFonts w:ascii="Calibri Light" w:eastAsia="MS Gothic" w:hAnsi="Calibri Light"/>
      <w:b/>
      <w:color w:val="5B9BD5"/>
      <w:sz w:val="20"/>
      <w:szCs w:val="20"/>
      <w:lang w:eastAsia="tr-TR"/>
    </w:rPr>
  </w:style>
  <w:style w:type="paragraph" w:styleId="Balk4">
    <w:name w:val="heading 4"/>
    <w:basedOn w:val="Normal"/>
    <w:next w:val="Normal"/>
    <w:link w:val="Balk4Char"/>
    <w:uiPriority w:val="99"/>
    <w:qFormat/>
    <w:rsid w:val="005B2F44"/>
    <w:pPr>
      <w:keepNext/>
      <w:keepLines/>
      <w:spacing w:before="200" w:after="0"/>
      <w:outlineLvl w:val="3"/>
    </w:pPr>
    <w:rPr>
      <w:rFonts w:ascii="Calibri Light" w:eastAsia="MS Gothic" w:hAnsi="Calibri Light"/>
      <w:b/>
      <w:i/>
      <w:color w:val="5B9BD5"/>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B2F44"/>
    <w:rPr>
      <w:rFonts w:ascii="Calibri Light" w:eastAsia="MS Gothic" w:hAnsi="Calibri Light"/>
      <w:b/>
      <w:color w:val="2E74B5"/>
      <w:sz w:val="28"/>
    </w:rPr>
  </w:style>
  <w:style w:type="character" w:customStyle="1" w:styleId="Balk2Char">
    <w:name w:val="Başlık 2 Char"/>
    <w:basedOn w:val="VarsaylanParagrafYazTipi"/>
    <w:link w:val="Balk2"/>
    <w:uiPriority w:val="99"/>
    <w:locked/>
    <w:rsid w:val="005B2F44"/>
    <w:rPr>
      <w:rFonts w:ascii="Calibri Light" w:eastAsia="MS Gothic" w:hAnsi="Calibri Light"/>
      <w:b/>
      <w:color w:val="5B9BD5"/>
      <w:sz w:val="26"/>
    </w:rPr>
  </w:style>
  <w:style w:type="character" w:customStyle="1" w:styleId="Balk3Char">
    <w:name w:val="Başlık 3 Char"/>
    <w:basedOn w:val="VarsaylanParagrafYazTipi"/>
    <w:link w:val="Balk3"/>
    <w:uiPriority w:val="99"/>
    <w:locked/>
    <w:rsid w:val="005B2F44"/>
    <w:rPr>
      <w:rFonts w:ascii="Calibri Light" w:eastAsia="MS Gothic" w:hAnsi="Calibri Light"/>
      <w:b/>
      <w:color w:val="5B9BD5"/>
    </w:rPr>
  </w:style>
  <w:style w:type="character" w:customStyle="1" w:styleId="Balk4Char">
    <w:name w:val="Başlık 4 Char"/>
    <w:basedOn w:val="VarsaylanParagrafYazTipi"/>
    <w:link w:val="Balk4"/>
    <w:uiPriority w:val="99"/>
    <w:locked/>
    <w:rsid w:val="005B2F44"/>
    <w:rPr>
      <w:rFonts w:ascii="Calibri Light" w:eastAsia="MS Gothic" w:hAnsi="Calibri Light"/>
      <w:b/>
      <w:i/>
      <w:color w:val="5B9BD5"/>
    </w:rPr>
  </w:style>
  <w:style w:type="character" w:customStyle="1" w:styleId="apple-converted-space">
    <w:name w:val="apple-converted-space"/>
    <w:uiPriority w:val="99"/>
    <w:rsid w:val="00B04C92"/>
  </w:style>
  <w:style w:type="paragraph" w:styleId="BalonMetni">
    <w:name w:val="Balloon Text"/>
    <w:basedOn w:val="Normal"/>
    <w:link w:val="BalonMetniChar"/>
    <w:uiPriority w:val="99"/>
    <w:semiHidden/>
    <w:rsid w:val="009C57B3"/>
    <w:pPr>
      <w:spacing w:after="0" w:line="240" w:lineRule="auto"/>
    </w:pPr>
    <w:rPr>
      <w:rFonts w:ascii="Lucida Grande" w:hAnsi="Lucida Grande"/>
      <w:sz w:val="18"/>
      <w:szCs w:val="20"/>
      <w:lang w:eastAsia="tr-TR"/>
    </w:rPr>
  </w:style>
  <w:style w:type="character" w:customStyle="1" w:styleId="BalonMetniChar">
    <w:name w:val="Balon Metni Char"/>
    <w:basedOn w:val="VarsaylanParagrafYazTipi"/>
    <w:link w:val="BalonMetni"/>
    <w:uiPriority w:val="99"/>
    <w:semiHidden/>
    <w:locked/>
    <w:rsid w:val="009C57B3"/>
    <w:rPr>
      <w:rFonts w:ascii="Lucida Grande" w:hAnsi="Lucida Grande"/>
      <w:sz w:val="18"/>
    </w:rPr>
  </w:style>
  <w:style w:type="character" w:styleId="Kpr">
    <w:name w:val="Hyperlink"/>
    <w:basedOn w:val="VarsaylanParagrafYazTipi"/>
    <w:uiPriority w:val="99"/>
    <w:rsid w:val="005B2F44"/>
    <w:rPr>
      <w:rFonts w:cs="Times New Roman"/>
      <w:color w:val="043882"/>
      <w:u w:val="none"/>
      <w:effect w:val="none"/>
    </w:rPr>
  </w:style>
  <w:style w:type="paragraph" w:styleId="AralkYok">
    <w:name w:val="No Spacing"/>
    <w:uiPriority w:val="99"/>
    <w:qFormat/>
    <w:rsid w:val="005B2F44"/>
    <w:rPr>
      <w:lang w:eastAsia="en-US"/>
    </w:rPr>
  </w:style>
  <w:style w:type="paragraph" w:styleId="NormalWeb">
    <w:name w:val="Normal (Web)"/>
    <w:basedOn w:val="Normal"/>
    <w:uiPriority w:val="99"/>
    <w:rsid w:val="000D22F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zlenenKpr">
    <w:name w:val="FollowedHyperlink"/>
    <w:basedOn w:val="VarsaylanParagrafYazTipi"/>
    <w:uiPriority w:val="99"/>
    <w:semiHidden/>
    <w:rsid w:val="008B0360"/>
    <w:rPr>
      <w:rFonts w:cs="Times New Roman"/>
      <w:color w:val="954F72"/>
      <w:u w:val="single"/>
    </w:rPr>
  </w:style>
  <w:style w:type="character" w:customStyle="1" w:styleId="apple-style-span">
    <w:name w:val="apple-style-span"/>
    <w:uiPriority w:val="99"/>
    <w:rsid w:val="00070CAB"/>
  </w:style>
  <w:style w:type="paragraph" w:styleId="stbilgi">
    <w:name w:val="header"/>
    <w:basedOn w:val="Normal"/>
    <w:link w:val="stbilgiChar"/>
    <w:uiPriority w:val="99"/>
    <w:rsid w:val="00E83375"/>
    <w:pPr>
      <w:tabs>
        <w:tab w:val="center" w:pos="4703"/>
        <w:tab w:val="right" w:pos="9406"/>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E83375"/>
  </w:style>
  <w:style w:type="paragraph" w:styleId="Altbilgi">
    <w:name w:val="footer"/>
    <w:basedOn w:val="Normal"/>
    <w:link w:val="AltbilgiChar"/>
    <w:uiPriority w:val="99"/>
    <w:rsid w:val="00E83375"/>
    <w:pPr>
      <w:tabs>
        <w:tab w:val="center" w:pos="4703"/>
        <w:tab w:val="right" w:pos="9406"/>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E83375"/>
  </w:style>
  <w:style w:type="paragraph" w:customStyle="1" w:styleId="ecxmsonormal">
    <w:name w:val="ecxmsonormal"/>
    <w:basedOn w:val="Normal"/>
    <w:uiPriority w:val="99"/>
    <w:rsid w:val="00D958B4"/>
    <w:pPr>
      <w:spacing w:after="324" w:line="240" w:lineRule="auto"/>
    </w:pPr>
    <w:rPr>
      <w:rFonts w:ascii="Times New Roman" w:hAnsi="Times New Roman"/>
      <w:sz w:val="24"/>
      <w:szCs w:val="24"/>
      <w:lang w:val="en-US"/>
    </w:rPr>
  </w:style>
  <w:style w:type="paragraph" w:customStyle="1" w:styleId="Default">
    <w:name w:val="Default"/>
    <w:rsid w:val="00D958B4"/>
    <w:rPr>
      <w:rFonts w:ascii="Helvetica" w:eastAsia="Arial Unicode MS" w:hAnsi="Arial Unicode MS" w:cs="Arial Unicode MS"/>
      <w:color w:val="000000"/>
      <w:lang w:val="en-US" w:eastAsia="en-US"/>
    </w:rPr>
  </w:style>
  <w:style w:type="character" w:customStyle="1" w:styleId="Hyperlink0">
    <w:name w:val="Hyperlink.0"/>
    <w:basedOn w:val="VarsaylanParagrafYazTipi"/>
    <w:rsid w:val="00D8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13231">
      <w:marLeft w:val="0"/>
      <w:marRight w:val="0"/>
      <w:marTop w:val="0"/>
      <w:marBottom w:val="0"/>
      <w:divBdr>
        <w:top w:val="none" w:sz="0" w:space="0" w:color="auto"/>
        <w:left w:val="none" w:sz="0" w:space="0" w:color="auto"/>
        <w:bottom w:val="none" w:sz="0" w:space="0" w:color="auto"/>
        <w:right w:val="none" w:sz="0" w:space="0" w:color="auto"/>
      </w:divBdr>
    </w:div>
    <w:div w:id="1408113232">
      <w:marLeft w:val="0"/>
      <w:marRight w:val="0"/>
      <w:marTop w:val="0"/>
      <w:marBottom w:val="0"/>
      <w:divBdr>
        <w:top w:val="none" w:sz="0" w:space="0" w:color="auto"/>
        <w:left w:val="none" w:sz="0" w:space="0" w:color="auto"/>
        <w:bottom w:val="none" w:sz="0" w:space="0" w:color="auto"/>
        <w:right w:val="none" w:sz="0" w:space="0" w:color="auto"/>
      </w:divBdr>
    </w:div>
    <w:div w:id="1408113233">
      <w:marLeft w:val="0"/>
      <w:marRight w:val="0"/>
      <w:marTop w:val="0"/>
      <w:marBottom w:val="0"/>
      <w:divBdr>
        <w:top w:val="none" w:sz="0" w:space="0" w:color="auto"/>
        <w:left w:val="none" w:sz="0" w:space="0" w:color="auto"/>
        <w:bottom w:val="none" w:sz="0" w:space="0" w:color="auto"/>
        <w:right w:val="none" w:sz="0" w:space="0" w:color="auto"/>
      </w:divBdr>
    </w:div>
    <w:div w:id="1408113234">
      <w:marLeft w:val="0"/>
      <w:marRight w:val="0"/>
      <w:marTop w:val="0"/>
      <w:marBottom w:val="0"/>
      <w:divBdr>
        <w:top w:val="none" w:sz="0" w:space="0" w:color="auto"/>
        <w:left w:val="none" w:sz="0" w:space="0" w:color="auto"/>
        <w:bottom w:val="none" w:sz="0" w:space="0" w:color="auto"/>
        <w:right w:val="none" w:sz="0" w:space="0" w:color="auto"/>
      </w:divBdr>
    </w:div>
    <w:div w:id="1408113235">
      <w:marLeft w:val="0"/>
      <w:marRight w:val="0"/>
      <w:marTop w:val="0"/>
      <w:marBottom w:val="0"/>
      <w:divBdr>
        <w:top w:val="none" w:sz="0" w:space="0" w:color="auto"/>
        <w:left w:val="none" w:sz="0" w:space="0" w:color="auto"/>
        <w:bottom w:val="none" w:sz="0" w:space="0" w:color="auto"/>
        <w:right w:val="none" w:sz="0" w:space="0" w:color="auto"/>
      </w:divBdr>
    </w:div>
    <w:div w:id="140811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a.akyuzlu@desibelaja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Basın Bülteni</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subject/>
  <dc:creator>SONY</dc:creator>
  <cp:keywords/>
  <dc:description/>
  <cp:lastModifiedBy>user</cp:lastModifiedBy>
  <cp:revision>2</cp:revision>
  <dcterms:created xsi:type="dcterms:W3CDTF">2019-01-15T11:45:00Z</dcterms:created>
  <dcterms:modified xsi:type="dcterms:W3CDTF">2019-01-15T11:45:00Z</dcterms:modified>
</cp:coreProperties>
</file>